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7A911" w14:textId="77777777" w:rsidR="00E704DD" w:rsidRPr="00B53BFB" w:rsidRDefault="00695D69" w:rsidP="00E704DD">
      <w:pPr>
        <w:pStyle w:val="a3"/>
        <w:rPr>
          <w:rFonts w:ascii="Tahoma" w:hAnsi="Tahoma" w:cs="Tahoma"/>
          <w:sz w:val="24"/>
          <w:szCs w:val="24"/>
        </w:rPr>
      </w:pPr>
      <w:r w:rsidRPr="00B53BFB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06419348" wp14:editId="1CBBD2BA">
            <wp:extent cx="1699947" cy="9217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синие буквы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021" cy="92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4DD">
        <w:rPr>
          <w:rFonts w:ascii="Tahoma" w:hAnsi="Tahoma" w:cs="Tahoma"/>
          <w:sz w:val="24"/>
          <w:szCs w:val="24"/>
        </w:rPr>
        <w:t xml:space="preserve">                                      </w:t>
      </w:r>
    </w:p>
    <w:p w14:paraId="143DD908" w14:textId="77777777" w:rsidR="00E704DD" w:rsidRDefault="00E704DD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3BBB1F1" w14:textId="77777777" w:rsidR="00695D69" w:rsidRDefault="00695D69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tbl>
      <w:tblPr>
        <w:tblW w:w="10782" w:type="dxa"/>
        <w:tblLook w:val="04A0" w:firstRow="1" w:lastRow="0" w:firstColumn="1" w:lastColumn="0" w:noHBand="0" w:noVBand="1"/>
      </w:tblPr>
      <w:tblGrid>
        <w:gridCol w:w="864"/>
        <w:gridCol w:w="5280"/>
        <w:gridCol w:w="1358"/>
        <w:gridCol w:w="1620"/>
        <w:gridCol w:w="1660"/>
      </w:tblGrid>
      <w:tr w:rsidR="00E85FA0" w:rsidRPr="00E85FA0" w14:paraId="6F07E898" w14:textId="77777777" w:rsidTr="008B68EE">
        <w:trPr>
          <w:trHeight w:val="765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4091" w14:textId="67E3CD69" w:rsidR="00E85FA0" w:rsidRPr="00E85FA0" w:rsidRDefault="005C45C7" w:rsidP="005C45C7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bookmarkStart w:id="0" w:name="RANGE!A1:F48"/>
            <w:r>
              <w:rPr>
                <w:rFonts w:ascii="Arial CYR" w:eastAsia="Times New Roman" w:hAnsi="Arial CYR" w:cs="Arial CYR"/>
                <w:b/>
                <w:bCs/>
              </w:rPr>
              <w:t xml:space="preserve">Техническое обслуживание </w:t>
            </w:r>
            <w:r w:rsidR="00E85FA0" w:rsidRPr="00E85FA0">
              <w:rPr>
                <w:rFonts w:ascii="Arial CYR" w:eastAsia="Times New Roman" w:hAnsi="Arial CYR" w:cs="Arial CYR"/>
                <w:b/>
                <w:bCs/>
              </w:rPr>
              <w:t>(выписка из прейскуранта)</w:t>
            </w:r>
            <w:bookmarkEnd w:id="0"/>
          </w:p>
        </w:tc>
      </w:tr>
      <w:tr w:rsidR="00E33314" w:rsidRPr="00817869" w14:paraId="37604A0B" w14:textId="77777777" w:rsidTr="008B68EE">
        <w:trPr>
          <w:trHeight w:val="840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2698" w14:textId="77777777" w:rsidR="00E33314" w:rsidRPr="00817869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bookmarkStart w:id="1" w:name="RANGE!A1:E102"/>
            <w:r w:rsidRPr="00817869">
              <w:rPr>
                <w:rFonts w:ascii="Arial CYR" w:eastAsia="Times New Roman" w:hAnsi="Arial CYR" w:cs="Arial CYR"/>
                <w:b/>
                <w:bCs/>
              </w:rPr>
              <w:t xml:space="preserve">Наружные стальные газопроводы, арматура и сооружения                                                                                                                                                                 </w:t>
            </w:r>
            <w:proofErr w:type="gramStart"/>
            <w:r w:rsidRPr="00817869">
              <w:rPr>
                <w:rFonts w:ascii="Arial CYR" w:eastAsia="Times New Roman" w:hAnsi="Arial CYR" w:cs="Arial CYR"/>
                <w:b/>
                <w:bCs/>
              </w:rPr>
              <w:t xml:space="preserve">   (</w:t>
            </w:r>
            <w:proofErr w:type="gramEnd"/>
            <w:r w:rsidRPr="00817869">
              <w:rPr>
                <w:rFonts w:ascii="Arial CYR" w:eastAsia="Times New Roman" w:hAnsi="Arial CYR" w:cs="Arial CYR"/>
                <w:b/>
                <w:bCs/>
              </w:rPr>
              <w:t>выписка из прейскуранта)</w:t>
            </w:r>
            <w:bookmarkEnd w:id="1"/>
          </w:p>
        </w:tc>
      </w:tr>
      <w:tr w:rsidR="00E33314" w:rsidRPr="00817869" w14:paraId="090EAE1D" w14:textId="77777777" w:rsidTr="008B68EE">
        <w:trPr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6403" w14:textId="77777777" w:rsidR="00E33314" w:rsidRPr="00817869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7CA9" w14:textId="77777777" w:rsidR="00E33314" w:rsidRPr="00817869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 работ и газового оборудования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D5ABB" w14:textId="77777777" w:rsidR="00E33314" w:rsidRPr="00817869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E6AA9" w14:textId="77777777" w:rsidR="00E33314" w:rsidRPr="00817869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Договорная цена, руб.</w:t>
            </w:r>
          </w:p>
        </w:tc>
      </w:tr>
      <w:tr w:rsidR="00E33314" w:rsidRPr="00817869" w14:paraId="2097A2CA" w14:textId="77777777" w:rsidTr="008B68EE">
        <w:trPr>
          <w:trHeight w:val="517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4469" w14:textId="77777777" w:rsidR="00E33314" w:rsidRPr="00817869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3AA0" w14:textId="77777777" w:rsidR="00E33314" w:rsidRPr="00817869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D4BC" w14:textId="77777777" w:rsidR="00E33314" w:rsidRPr="00817869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5E426" w14:textId="77777777" w:rsidR="00E33314" w:rsidRPr="00817869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</w:t>
            </w: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ля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</w:t>
            </w: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предприятий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</w:t>
            </w: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без НДС)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53F5" w14:textId="77777777" w:rsidR="00E33314" w:rsidRPr="00817869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для населения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</w:t>
            </w: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с НДС)</w:t>
            </w:r>
          </w:p>
        </w:tc>
      </w:tr>
      <w:tr w:rsidR="00E33314" w:rsidRPr="00817869" w14:paraId="297490F0" w14:textId="77777777" w:rsidTr="008B68EE">
        <w:trPr>
          <w:trHeight w:val="517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EF7A" w14:textId="77777777" w:rsidR="00E33314" w:rsidRPr="00817869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2231" w14:textId="77777777" w:rsidR="00E33314" w:rsidRPr="00817869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89D8" w14:textId="77777777" w:rsidR="00E33314" w:rsidRPr="00817869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E75B" w14:textId="77777777" w:rsidR="00E33314" w:rsidRPr="00817869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5743" w14:textId="77777777" w:rsidR="00E33314" w:rsidRPr="00817869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E33314" w:rsidRPr="00817869" w14:paraId="133D58C1" w14:textId="77777777" w:rsidTr="008B68EE">
        <w:trPr>
          <w:trHeight w:val="2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91ABB" w14:textId="77777777" w:rsidR="00E33314" w:rsidRPr="00817869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36614" w14:textId="77777777" w:rsidR="00E33314" w:rsidRPr="00817869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FE7B5" w14:textId="77777777" w:rsidR="00E33314" w:rsidRPr="00817869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8C772" w14:textId="77777777" w:rsidR="00E33314" w:rsidRPr="00817869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83F33" w14:textId="77777777" w:rsidR="00E33314" w:rsidRPr="00817869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</w:tr>
      <w:tr w:rsidR="00E33314" w:rsidRPr="00817869" w14:paraId="3368D441" w14:textId="77777777" w:rsidTr="008B68EE">
        <w:trPr>
          <w:trHeight w:val="315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293B2" w14:textId="77777777" w:rsidR="00E33314" w:rsidRPr="00817869" w:rsidRDefault="00E33314" w:rsidP="00F64C7A">
            <w:pPr>
              <w:rPr>
                <w:rFonts w:ascii="Arial CYR" w:eastAsia="Times New Roman" w:hAnsi="Arial CYR" w:cs="Arial CYR"/>
                <w:b/>
                <w:bCs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</w:rPr>
              <w:t>1. ТЕХНИЧЕСКОЕ ОБСЛУЖИВАНИЕ</w:t>
            </w:r>
          </w:p>
        </w:tc>
      </w:tr>
      <w:tr w:rsidR="00E33314" w:rsidRPr="00817869" w14:paraId="1BBF15CB" w14:textId="77777777" w:rsidTr="008B68EE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38B1E" w14:textId="77777777" w:rsidR="00E33314" w:rsidRPr="00817869" w:rsidRDefault="00E33314" w:rsidP="00F64C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DF02" w14:textId="77777777" w:rsidR="00E33314" w:rsidRPr="00817869" w:rsidRDefault="00E33314" w:rsidP="00F64C7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Обход и осмотр                                                                                                  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трассы подземного уличного газопровода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12CA" w14:textId="77777777" w:rsidR="00E33314" w:rsidRPr="00817869" w:rsidRDefault="00E33314" w:rsidP="00F64C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198AA" w14:textId="77777777" w:rsidR="00E33314" w:rsidRPr="00817869" w:rsidRDefault="00E33314" w:rsidP="00F64C7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A7DF5" w14:textId="77777777" w:rsidR="00E33314" w:rsidRPr="00817869" w:rsidRDefault="00E33314" w:rsidP="00F64C7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571,00</w:t>
            </w:r>
          </w:p>
        </w:tc>
      </w:tr>
      <w:tr w:rsidR="00E33314" w:rsidRPr="00817869" w14:paraId="4EECE7F4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3D4E8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78AF" w14:textId="6809D2A5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Обход и осмотр                                                                                                  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трассы подземного уличного газопро</w:t>
            </w:r>
            <w:r w:rsidR="005C45C7">
              <w:rPr>
                <w:rFonts w:ascii="Arial CYR" w:eastAsia="Times New Roman" w:hAnsi="Arial CYR" w:cs="Arial CYR"/>
                <w:sz w:val="20"/>
                <w:szCs w:val="20"/>
              </w:rPr>
              <w:t>вода (периодичность 6 раз в год</w:t>
            </w:r>
            <w:bookmarkStart w:id="2" w:name="_GoBack"/>
            <w:bookmarkEnd w:id="2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B873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DFCAE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35E13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571,00</w:t>
            </w:r>
          </w:p>
        </w:tc>
      </w:tr>
      <w:tr w:rsidR="00E33314" w:rsidRPr="00817869" w14:paraId="04A3D81E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B4897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B79A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Обход и осмотр                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трассы подземного уличного газопровода (периодичность 12 раз в год)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C5467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EDBDE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5B594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571,00</w:t>
            </w:r>
          </w:p>
        </w:tc>
      </w:tr>
      <w:tr w:rsidR="00E33314" w:rsidRPr="00817869" w14:paraId="751DEF5A" w14:textId="77777777" w:rsidTr="008B68EE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6B936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1CF1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Обход и осмотр                                                                                                                                                                              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трассы надземного уличного газопровода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189A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F97A0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729,00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89A23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770,00</w:t>
            </w:r>
          </w:p>
        </w:tc>
      </w:tr>
      <w:tr w:rsidR="00E33314" w:rsidRPr="00817869" w14:paraId="284FCF6A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44A35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8621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Обход и осмотр                                                                                                                                                                              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трассы надземного уличного газопровода (периодичность 6 раз в год)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86A4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F1593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729,00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B73A1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770,00</w:t>
            </w:r>
          </w:p>
        </w:tc>
      </w:tr>
      <w:tr w:rsidR="00E33314" w:rsidRPr="00817869" w14:paraId="74F88964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4ECF4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FF25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Обход и осмотр </w:t>
            </w: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              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трассы надземного уличного газопровода </w:t>
            </w:r>
            <w:proofErr w:type="gram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( периодичность</w:t>
            </w:r>
            <w:proofErr w:type="gram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12 раз в год)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F241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469DA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729,00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D998D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770,00</w:t>
            </w:r>
          </w:p>
        </w:tc>
      </w:tr>
      <w:tr w:rsidR="00E33314" w:rsidRPr="00817869" w14:paraId="652C73A2" w14:textId="77777777" w:rsidTr="008B68EE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BB2FE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A93F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Обход и осмотр                                                                                 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внутриквартирного и дворового газопровода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F89D0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100 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6C5AE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A8B3C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38,00</w:t>
            </w:r>
          </w:p>
        </w:tc>
      </w:tr>
      <w:tr w:rsidR="00E33314" w:rsidRPr="00817869" w14:paraId="21FE9029" w14:textId="77777777" w:rsidTr="008B68EE">
        <w:trPr>
          <w:trHeight w:val="6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CEAFC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BD49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                                                                                                                                      и </w:t>
            </w: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загазованность газового ввода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572F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ввод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692B9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78538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33,00</w:t>
            </w:r>
          </w:p>
        </w:tc>
      </w:tr>
      <w:tr w:rsidR="00E33314" w:rsidRPr="00817869" w14:paraId="697DF5D7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D2E11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0C5B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загазованность                                                                                                                                                                 газовых колодцев и камер (колодцев) инженерных подземных сооружений (коммуникаций)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D227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 (камера)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E0CDF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06D4D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73,00</w:t>
            </w:r>
          </w:p>
        </w:tc>
      </w:tr>
      <w:tr w:rsidR="00E33314" w:rsidRPr="00817869" w14:paraId="380FEA32" w14:textId="77777777" w:rsidTr="008B68EE">
        <w:trPr>
          <w:trHeight w:val="10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D3544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245B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(При выполнении дополнительных работ, связан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ых с очисткой крышек колодцев от снега и льда применять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. 1,2; при проверке на загазованность через отверстие в крышках колодцев применять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0,8)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88CE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92733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17344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33314" w:rsidRPr="00817869" w14:paraId="4E8161A3" w14:textId="77777777" w:rsidTr="008B68EE">
        <w:trPr>
          <w:trHeight w:val="13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8489E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C80A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загазованность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газовых колодцев и камер (колодцев) инженерных подземных сооружений (коммуникаций)                                                                                                                                                          при выполнении дополнительных работ, связан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ых с очисткой крышек колодцев от снега и льда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4FE07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колодец (камера)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21694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82,00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902E9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87,00</w:t>
            </w:r>
          </w:p>
        </w:tc>
      </w:tr>
      <w:tr w:rsidR="00E33314" w:rsidRPr="00817869" w14:paraId="797426E3" w14:textId="77777777" w:rsidTr="008B68EE">
        <w:trPr>
          <w:trHeight w:val="13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B7E82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2855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Проверка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на загазованность                                                                                                                газовых колодцев и камер (колодцев) инженерных подземных сооружений (коммуникаций)                                                                                                                                  при проверке на загазованность через отверстие в крышках колодцев применять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0,8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F5F5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колодец (камера)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C90DF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E7ED3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58,00</w:t>
            </w:r>
          </w:p>
        </w:tc>
      </w:tr>
      <w:tr w:rsidR="00E33314" w:rsidRPr="00817869" w14:paraId="71CE3977" w14:textId="77777777" w:rsidTr="008B68EE">
        <w:trPr>
          <w:trHeight w:val="183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4C22E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5851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Проверка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на загазованность                                                                                                                        газовых колодцев и камер (колодцев) инженерных подземных сооружений (коммуникаций)                                                                                                                                                                                   при выполнении дополнительных работ,                                                                                                                                                                      связан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ых с очисткой крышек колодцев от снега и льда; при проверке на загазованность                                                                                    через отверстие в крышках колодцев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1422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колодец (камера)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04E18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0BE37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70,00</w:t>
            </w:r>
          </w:p>
        </w:tc>
      </w:tr>
      <w:tr w:rsidR="00E33314" w:rsidRPr="00817869" w14:paraId="06D2621F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F833E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A27D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загазованность                                                                                                                                  подвала здания (технического подполья), подлежащего проверке в зоне 15 м от газопровода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5B65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подвал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6FE31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182,00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2891A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192,00</w:t>
            </w:r>
          </w:p>
        </w:tc>
      </w:tr>
      <w:tr w:rsidR="00E33314" w:rsidRPr="00817869" w14:paraId="0AD3FCF2" w14:textId="77777777" w:rsidTr="008B68EE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AF12A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B10C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загазованность                                                                                                                                                           подвала здания (технического подполья), подлежащего проверке в зоне 15 м от газопровода, при использовании штуцера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FC92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подвал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C0D09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CDB40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48,00</w:t>
            </w:r>
          </w:p>
        </w:tc>
      </w:tr>
      <w:tr w:rsidR="00E33314" w:rsidRPr="00817869" w14:paraId="113A7D47" w14:textId="77777777" w:rsidTr="008B68EE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B8977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53A86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загазованность                                                                                                 контрольной трубки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0B89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контрольн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трубка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E5871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3C071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67,00</w:t>
            </w:r>
          </w:p>
        </w:tc>
      </w:tr>
      <w:tr w:rsidR="00E33314" w:rsidRPr="00817869" w14:paraId="32A74E92" w14:textId="77777777" w:rsidTr="008B68EE">
        <w:trPr>
          <w:trHeight w:val="7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4D88D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43ED6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выполнении дополнительных работ, связанных с очисткой крышки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ковера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снега и льда в пунктах 5.1.7 - 5.1.12 применять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1,2)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B789F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F66A5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19D95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33314" w:rsidRPr="00817869" w14:paraId="1C3716DD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E1107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1927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загазованность                                                                                                                контрольной трубки с очисткой крышки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ковера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снега и льда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BE50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контрольн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трубка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EF867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C4C46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80,00</w:t>
            </w:r>
          </w:p>
        </w:tc>
      </w:tr>
      <w:tr w:rsidR="00E33314" w:rsidRPr="00817869" w14:paraId="61FEE929" w14:textId="77777777" w:rsidTr="008B68EE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4D276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B8DC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                                                                                                        контрольного проводника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880C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контрольн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 проводник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9E9B6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7AB2F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59,00</w:t>
            </w:r>
          </w:p>
        </w:tc>
      </w:tr>
      <w:tr w:rsidR="00E33314" w:rsidRPr="00817869" w14:paraId="4D8A92F5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3C7DA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B6A2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                                                                                                                                                                                                                                   контрольного проводника с очисткой крышки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ковера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снега и льда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46C9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контрольн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проводник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D5001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31F09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72,00</w:t>
            </w:r>
          </w:p>
        </w:tc>
      </w:tr>
      <w:tr w:rsidR="00E33314" w:rsidRPr="00817869" w14:paraId="7356B655" w14:textId="77777777" w:rsidTr="008B68EE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4900D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734C3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Оформление результатов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обхода трассы газопровода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0837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запись в журнале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7E4B3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D5BC8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13,00</w:t>
            </w:r>
          </w:p>
        </w:tc>
      </w:tr>
      <w:tr w:rsidR="00E33314" w:rsidRPr="00817869" w14:paraId="0012936C" w14:textId="77777777" w:rsidTr="008B68EE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DE14C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1BB8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Установка указателя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трассе газопровода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2607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знак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4BFA0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146,00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811E1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155,00</w:t>
            </w:r>
          </w:p>
        </w:tc>
      </w:tr>
      <w:tr w:rsidR="00E33314" w:rsidRPr="00817869" w14:paraId="44F490A3" w14:textId="77777777" w:rsidTr="008B68EE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E4FED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320F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выполнении работ на проезжей части улицы двумя исполнителями применять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2,0)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2D56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60572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BD203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33314" w:rsidRPr="00817869" w14:paraId="547A68B7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D84FE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04ED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Установка указателя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трассе газопровода                                                                                                                             при выполнении работ на проезжей части улицы двумя исполнителями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CD4B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знак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97DE1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293,00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EED18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309,00</w:t>
            </w:r>
          </w:p>
        </w:tc>
      </w:tr>
      <w:tr w:rsidR="00E33314" w:rsidRPr="00817869" w14:paraId="57FD279D" w14:textId="77777777" w:rsidTr="008B68EE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01AC2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72FF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Реставрация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настенных знаков                                                                                                             с заменой знака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B777A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знак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3712A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212,00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93D30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224,00</w:t>
            </w:r>
          </w:p>
        </w:tc>
      </w:tr>
      <w:tr w:rsidR="00E33314" w:rsidRPr="00817869" w14:paraId="687D62F7" w14:textId="77777777" w:rsidTr="008B68EE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58F53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1C18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Реставрация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настенных знаков                                                                                                                                              без замены знака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C6B9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знак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66061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87,00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C336C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92,00</w:t>
            </w:r>
          </w:p>
        </w:tc>
      </w:tr>
      <w:tr w:rsidR="00E33314" w:rsidRPr="00817869" w14:paraId="7438AD1D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A886E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B09D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Буровой осмотр газопровода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с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асфальто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-бетонным покрытием                                                                                                                                                  с использованием бурильной установки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49E8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скважина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41F13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201,00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8F4EB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212,00</w:t>
            </w:r>
          </w:p>
        </w:tc>
      </w:tr>
      <w:tr w:rsidR="00E33314" w:rsidRPr="00817869" w14:paraId="66273893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63842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063B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Буровой осмотр газопровода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с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асфальто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-бетонным покрытием                                                                                                          при бурении скважин вручную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DF7F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скважина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AF1B7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264,00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7C681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279,00</w:t>
            </w:r>
          </w:p>
        </w:tc>
      </w:tr>
      <w:tr w:rsidR="00E33314" w:rsidRPr="00817869" w14:paraId="69089230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24708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B967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Буровой осмотр газопровода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без покрытия                                                                                                                                      при бурении скважин вручную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6070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скважина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46F1F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226,00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7C836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239,00</w:t>
            </w:r>
          </w:p>
        </w:tc>
      </w:tr>
      <w:tr w:rsidR="00E33314" w:rsidRPr="00817869" w14:paraId="3D4545B1" w14:textId="77777777" w:rsidTr="008B68EE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D1BB9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4B58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Шурфовой</w:t>
            </w:r>
            <w:proofErr w:type="spellEnd"/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 осмотр газопровода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с </w:t>
            </w:r>
            <w:proofErr w:type="spellStart"/>
            <w:proofErr w:type="gram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асфальто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-бетонным</w:t>
            </w:r>
            <w:proofErr w:type="gram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покрытием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3F37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шурф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60F6D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4 228,00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A9865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4 465,00</w:t>
            </w:r>
          </w:p>
        </w:tc>
      </w:tr>
      <w:tr w:rsidR="00E33314" w:rsidRPr="00817869" w14:paraId="267B8CE7" w14:textId="77777777" w:rsidTr="008B68EE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F5977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7EC9F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(В ценах пунктов 5.1.20 - 5.1.21 не учтены затраты на разработку грунта)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40B1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7913C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B507C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33314" w:rsidRPr="00817869" w14:paraId="457C862F" w14:textId="77777777" w:rsidTr="008B68EE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92F6A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28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E9DF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Шурфовой</w:t>
            </w:r>
            <w:proofErr w:type="spellEnd"/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 осмотр газопровода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без покрытия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ED4D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шурф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05BEC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655,00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32202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691,00</w:t>
            </w:r>
          </w:p>
        </w:tc>
      </w:tr>
      <w:tr w:rsidR="00E33314" w:rsidRPr="00817869" w14:paraId="03DAB1FE" w14:textId="77777777" w:rsidTr="008B68EE">
        <w:trPr>
          <w:trHeight w:val="12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4A2A6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29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9185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Техническое обслуживание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отключающих устройств и линзовых компенсаторов                                                                                                   на подземном газопроводе                                                                                                    при глубине колодца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ло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1 м                                                                         и диам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ет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ре крана до 50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85A4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кран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2B4C0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572,00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D113B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604,00</w:t>
            </w:r>
          </w:p>
        </w:tc>
      </w:tr>
      <w:tr w:rsidR="00E33314" w:rsidRPr="00817869" w14:paraId="04DAA235" w14:textId="77777777" w:rsidTr="008B68EE">
        <w:trPr>
          <w:trHeight w:val="13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B2188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4A75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отключающих устройств и линзовых компенсаторов                                                                            на подземном газопроводе                                                                                                  при глубине колодца до 1 м                                                                              и диаметре задвижки до 150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F1B48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задвижка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67C84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1 386,00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381E2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1 463,00</w:t>
            </w:r>
          </w:p>
        </w:tc>
      </w:tr>
      <w:tr w:rsidR="00E33314" w:rsidRPr="00817869" w14:paraId="44BD3F1F" w14:textId="77777777" w:rsidTr="008B68EE">
        <w:trPr>
          <w:trHeight w:val="13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D7C55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A1BF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отключающих устройств и линзовых компенсаторов                                                                                                                                          на подземном газопроводе                                                                                                                  при глубине колодца 1-3 м                                                                                                         и диаметре крана 51-100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E033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кран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9C6C3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709,00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B168E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749,00</w:t>
            </w:r>
          </w:p>
        </w:tc>
      </w:tr>
      <w:tr w:rsidR="00E33314" w:rsidRPr="00817869" w14:paraId="1ABE2B3A" w14:textId="77777777" w:rsidTr="008B68EE">
        <w:trPr>
          <w:trHeight w:val="13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B5391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AA35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                                                  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отключающих устройств и линзовых компенсаторов                                                                        на подземном газопроводе                                                                                                                                                         при глубине колодца 1-3 м                                                                                                                         при диаметре крана  101-150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867F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кран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3AEC6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852,00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4A658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900,00</w:t>
            </w:r>
          </w:p>
        </w:tc>
      </w:tr>
      <w:tr w:rsidR="00E33314" w:rsidRPr="00817869" w14:paraId="71122FA1" w14:textId="77777777" w:rsidTr="008B68EE">
        <w:trPr>
          <w:trHeight w:val="13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D1ED3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3476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                                                                     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отключающих устройств и линзовых компенсаторов                                                                     на подземном газопроводе                                                                                                   при глубине колодца 1-3 м                                                                                                      и диаметре задвижки  151-300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41FE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задвижка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9B724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1 620,00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3C24F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1 710,00</w:t>
            </w:r>
          </w:p>
        </w:tc>
      </w:tr>
      <w:tr w:rsidR="00E33314" w:rsidRPr="00817869" w14:paraId="49A008F7" w14:textId="77777777" w:rsidTr="008B68EE">
        <w:trPr>
          <w:trHeight w:val="13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A3902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F5F1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отключающих устройств и линзовых компенсаторов                                                                                                                   на подземном газопроводе                                                                                                                       при глубине колодца 1-3 м                                                                                                                                                                                         и при диаметре задвижки  301-500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EDD4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задвижка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C983C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1 854,00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914CF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1 958,00</w:t>
            </w:r>
          </w:p>
        </w:tc>
      </w:tr>
      <w:tr w:rsidR="00E33314" w:rsidRPr="00817869" w14:paraId="54EB5E9F" w14:textId="77777777" w:rsidTr="008B68EE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4B550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35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7FC6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задвижки                                                                                                                                      на фасадном наружном (надземном) газопроводе  диаметром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50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B43C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проверка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52B73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624,00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0C9D3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659,00</w:t>
            </w:r>
          </w:p>
        </w:tc>
      </w:tr>
      <w:tr w:rsidR="00E33314" w:rsidRPr="00817869" w14:paraId="51D97561" w14:textId="77777777" w:rsidTr="008B68EE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9D1BA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AFD9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задвижки                                                                                                                                                           на фасадном наружном (надземном) газопроводе диаметром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51-100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0B87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проверка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8D88A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781,00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7FD34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824,00</w:t>
            </w:r>
          </w:p>
        </w:tc>
      </w:tr>
      <w:tr w:rsidR="00E33314" w:rsidRPr="00817869" w14:paraId="5208DD4F" w14:textId="77777777" w:rsidTr="008B68EE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8DAA4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753C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задвижки                                                                                                                                                   на фасадном наружном ( надземном) газопроводе диаметром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101-200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465A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проверка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5D672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1 106,00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08E88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1 168,00</w:t>
            </w:r>
          </w:p>
        </w:tc>
      </w:tr>
      <w:tr w:rsidR="00E33314" w:rsidRPr="00817869" w14:paraId="18C0EA29" w14:textId="77777777" w:rsidTr="008B68EE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EFABD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38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F2BC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задвижки                                                                                                                   на фасадном наружном ( надземном) газопроводе диаметром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201-300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FA7A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проверка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EEE9E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1 431,00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4E424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1 511,00</w:t>
            </w:r>
          </w:p>
        </w:tc>
      </w:tr>
      <w:tr w:rsidR="00E33314" w:rsidRPr="00817869" w14:paraId="44DED5AA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3E7C6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6D10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колодца                                                                                      от грязи и пост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ронних предметов                                                                                                                         при глубине колодца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одного метра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BD9A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19F08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345,00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EA077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364,00</w:t>
            </w:r>
          </w:p>
        </w:tc>
      </w:tr>
      <w:tr w:rsidR="00E33314" w:rsidRPr="00817869" w14:paraId="3E685F8A" w14:textId="77777777" w:rsidTr="008B68EE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7BA4B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996D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сильном загрязнении колодца в пунктах 5.1.30 - 5.1.31 применять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1,5)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BDB2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E19FF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83EA6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33314" w:rsidRPr="00817869" w14:paraId="4B1B6277" w14:textId="77777777" w:rsidTr="008B68EE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60713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4ADA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колодца                                                                                                                            от грязи и пост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ронних предметов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 глубине колодца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до одного метра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при сильном загрязнении колодца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7D10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8AFEB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518,00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1B3CC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546,00</w:t>
            </w:r>
          </w:p>
        </w:tc>
      </w:tr>
      <w:tr w:rsidR="00E33314" w:rsidRPr="00817869" w14:paraId="689CE032" w14:textId="77777777" w:rsidTr="008B68EE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D4266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34B8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колодца                                                                                           от грязи и пост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ронних предметов                                                                                                               при глубине колодца до одного метра                                                                                          со смазкой арматуры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65D1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6B6C6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1 301,00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EBE72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1 374,00</w:t>
            </w:r>
          </w:p>
        </w:tc>
      </w:tr>
      <w:tr w:rsidR="00E33314" w:rsidRPr="00817869" w14:paraId="0769E032" w14:textId="77777777" w:rsidTr="008B68EE">
        <w:trPr>
          <w:trHeight w:val="13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1D4A0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42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DEA3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колодца                                                                                                                                                                  от грязи и пост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ронних предметов                                                                                                                                                                                    при глубине колодца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до одного метра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со смазкой арматуры                                                                                                                                          при сильном загрязнении колодца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C4E5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94914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1 951,00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54D79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2 061,00</w:t>
            </w:r>
          </w:p>
        </w:tc>
      </w:tr>
      <w:tr w:rsidR="00E33314" w:rsidRPr="00817869" w14:paraId="02C345B2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A8B5A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9D1E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колодца                                                                                                                                     от грязи и посторонних предметов                                                                                                         при глубине колодца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трех метров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3BD4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BE2C5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468,00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78697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495,00</w:t>
            </w:r>
          </w:p>
        </w:tc>
      </w:tr>
      <w:tr w:rsidR="00E33314" w:rsidRPr="00817869" w14:paraId="141BD178" w14:textId="77777777" w:rsidTr="008B68EE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57470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BE10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сильном загрязнении колодца в пунктах 5.1.32 - 5.1.33 применять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1,5)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4056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8D286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129C2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33314" w:rsidRPr="00817869" w14:paraId="7DDAC976" w14:textId="77777777" w:rsidTr="008B68EE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FA1D8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8641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колодца                                                                                                       от грязи и посторонних предметов                                                                                                         при глубине колодца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до трех метров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при сильном загрязнении колодца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3A96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37791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703,00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EBECE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742,00</w:t>
            </w:r>
          </w:p>
        </w:tc>
      </w:tr>
      <w:tr w:rsidR="00E33314" w:rsidRPr="00817869" w14:paraId="65EAFC1E" w14:textId="77777777" w:rsidTr="008B68EE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FB1E5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8C1C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колодца                                                                                                                 от грязи и посторонних предметов                                                                                                                                          при глубине колодца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до трех метров                                                                                   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со смазкой арматуры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F9EB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78DDA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1 756,00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9CA19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1 855,00</w:t>
            </w:r>
          </w:p>
        </w:tc>
      </w:tr>
      <w:tr w:rsidR="00E33314" w:rsidRPr="00817869" w14:paraId="5A3A26C0" w14:textId="77777777" w:rsidTr="008B68EE">
        <w:trPr>
          <w:trHeight w:val="13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6FF57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6A6D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колодца                                                                                                               от грязи и посторонних предметов                                                                                                                                                                                                             при глубине колодца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трех метров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со смазкой арматуры                                                                                                                                                                              при сильном загрязнении колодца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8574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DAA45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2 634,00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9DC6D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2 782,00</w:t>
            </w:r>
          </w:p>
        </w:tc>
      </w:tr>
      <w:tr w:rsidR="00E33314" w:rsidRPr="00817869" w14:paraId="4C380D81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D75D6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3D4D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Набивка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камеры смазкой                                                                                                                         на кране "КС"                                                                                                             с диаметром до 80 мм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9368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кран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DCDDB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423,00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F1290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446,00</w:t>
            </w:r>
          </w:p>
        </w:tc>
      </w:tr>
      <w:tr w:rsidR="00E33314" w:rsidRPr="00817869" w14:paraId="1D46E014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AFCFC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48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1156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Набивка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камеры смазкой                                                                                                    на кране "КС"                                                                                                                                                               с диаметром 81-100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D627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кран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D5BB5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527,00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3D172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556,00</w:t>
            </w:r>
          </w:p>
        </w:tc>
      </w:tr>
      <w:tr w:rsidR="00E33314" w:rsidRPr="00817869" w14:paraId="264CD082" w14:textId="77777777" w:rsidTr="008B68EE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F2313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7881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Откачка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воды                                                                                     из газового колодца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B638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35584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650,00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47442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687,00</w:t>
            </w:r>
          </w:p>
        </w:tc>
      </w:tr>
      <w:tr w:rsidR="00E33314" w:rsidRPr="00817869" w14:paraId="35432262" w14:textId="77777777" w:rsidTr="008B68EE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7DE78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9A3B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выполнении работы на проезжей части улицы двумя исполнителями применять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. 2,0)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8DFF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72AD5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2F3E3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33314" w:rsidRPr="00817869" w14:paraId="3DA6673F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AD80D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4B61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Откачка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воды                                                                                                                                    из газового колодца на проезжей части улицы                                                                                   двумя исполнителями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AE5E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колодец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D15BA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1 301,00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768A4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1 374,00</w:t>
            </w:r>
          </w:p>
        </w:tc>
      </w:tr>
      <w:tr w:rsidR="00E33314" w:rsidRPr="00817869" w14:paraId="79F36205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3A58B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8E2D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Наблюдение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со дня выдачи уведомления                                                                            за производством земляных </w:t>
            </w:r>
            <w:proofErr w:type="gram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работ,   </w:t>
            </w:r>
            <w:proofErr w:type="gram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проводимых рядом с существующим газопроводом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3589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обход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36C6F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377,00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3C9DA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398,00</w:t>
            </w:r>
          </w:p>
        </w:tc>
      </w:tr>
      <w:tr w:rsidR="00E33314" w:rsidRPr="00817869" w14:paraId="1A2700A6" w14:textId="77777777" w:rsidTr="008B68EE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45201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B154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Оформление разрешения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на производство земляных работ                                                                                             с выдачей привязок газопровода                                                                                                         (без выезда на место)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A980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разрешение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06000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522,00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FCB4C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551,00</w:t>
            </w:r>
          </w:p>
        </w:tc>
      </w:tr>
      <w:tr w:rsidR="00E33314" w:rsidRPr="00817869" w14:paraId="1F0B0800" w14:textId="77777777" w:rsidTr="008B68EE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09234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D40B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Оформление разрешения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на производство земляных работ                                                                  с выдачей привязок газопровода                                                                                                с выездом на место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8D33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разрешение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9CA40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1 566,00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0C24E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1 654,00</w:t>
            </w:r>
          </w:p>
        </w:tc>
      </w:tr>
      <w:tr w:rsidR="00E33314" w:rsidRPr="00817869" w14:paraId="33CE4885" w14:textId="77777777" w:rsidTr="008B68EE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E9D6E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25A1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на загазованность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задвижки, крана на надземном газопроводе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272D2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задвижка (кран)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BBA42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532E4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73,00</w:t>
            </w:r>
          </w:p>
        </w:tc>
      </w:tr>
      <w:tr w:rsidR="00E33314" w:rsidRPr="00817869" w14:paraId="24664873" w14:textId="77777777" w:rsidTr="008B68EE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0DB2E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55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246B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шарового                                                                                                                                            крана на вводе с диаметром до 50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D2E5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кран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1739D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CF37F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61,00</w:t>
            </w:r>
          </w:p>
        </w:tc>
      </w:tr>
      <w:tr w:rsidR="00E33314" w:rsidRPr="00817869" w14:paraId="3C18B93F" w14:textId="77777777" w:rsidTr="008B68EE">
        <w:trPr>
          <w:trHeight w:val="13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6312F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7D8A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отключающих устройств                                                                                                                                                                            на подземном газопроводе                                                                                                                          в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безколодезном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исполнении                                                                                                                                 и диам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ет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ре крана до 50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EA16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кран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DF507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572,00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DFFBD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604,00</w:t>
            </w:r>
          </w:p>
        </w:tc>
      </w:tr>
      <w:tr w:rsidR="00E33314" w:rsidRPr="00817869" w14:paraId="35445DDF" w14:textId="77777777" w:rsidTr="008B68EE">
        <w:trPr>
          <w:trHeight w:val="13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77996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57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1ED9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отключающих устройств                                                                                                                              на подземном газопроводе                                                                                                                        в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безколодезном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исполнении                                                                                      и диам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ет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ре крана до 150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3CE2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кран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8599C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1 386,00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26F4B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1 463,00</w:t>
            </w:r>
          </w:p>
        </w:tc>
      </w:tr>
      <w:tr w:rsidR="00E33314" w:rsidRPr="00817869" w14:paraId="3CEAEB38" w14:textId="77777777" w:rsidTr="008B68EE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214BF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58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2A9F9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Обход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и </w:t>
            </w: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трассы                                                                                          </w:t>
            </w:r>
            <w:proofErr w:type="gram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наружного) подземного стального газопровода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6CFB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4A383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1B9A0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571,00</w:t>
            </w:r>
          </w:p>
        </w:tc>
      </w:tr>
      <w:tr w:rsidR="00E33314" w:rsidRPr="00817869" w14:paraId="3334A8E9" w14:textId="77777777" w:rsidTr="008B68EE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E90BF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BB37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Обход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и </w:t>
            </w: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трассы                                                                                                        </w:t>
            </w:r>
            <w:proofErr w:type="gram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наружного) подземного полиэтиленового  газопровода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FFEE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403DB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4E3D1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571,00</w:t>
            </w:r>
          </w:p>
        </w:tc>
      </w:tr>
      <w:tr w:rsidR="00E33314" w:rsidRPr="00817869" w14:paraId="5B5B3A0E" w14:textId="77777777" w:rsidTr="008B68EE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0C046" w14:textId="77777777" w:rsidR="00E33314" w:rsidRPr="00817869" w:rsidRDefault="00E33314" w:rsidP="00F64C7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CF7CC" w14:textId="77777777" w:rsidR="00E33314" w:rsidRPr="00817869" w:rsidRDefault="00E33314" w:rsidP="00F64C7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Примечания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: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33314" w:rsidRPr="00817869" w14:paraId="793C8DD4" w14:textId="77777777" w:rsidTr="008B68EE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F091F" w14:textId="77777777" w:rsidR="00E33314" w:rsidRPr="00817869" w:rsidRDefault="00E33314" w:rsidP="00F64C7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DC288" w14:textId="77777777" w:rsidR="00E33314" w:rsidRPr="00817869" w:rsidRDefault="00E33314" w:rsidP="00F64C7A">
            <w:pPr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1.Работы по техническому обслуживанию, ремонту и приборному техническому обследованию газопроводов   и сооружений на трассе выполняет слесарь по эксплуатации и ремонту подземных газопроводов.</w:t>
            </w:r>
          </w:p>
        </w:tc>
      </w:tr>
      <w:tr w:rsidR="00E33314" w:rsidRPr="00817869" w14:paraId="358B8B58" w14:textId="77777777" w:rsidTr="008B68EE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A0797" w14:textId="77777777" w:rsidR="00E33314" w:rsidRPr="00817869" w:rsidRDefault="00E33314" w:rsidP="00F64C7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1E2EE" w14:textId="77777777" w:rsidR="00E33314" w:rsidRPr="00817869" w:rsidRDefault="00E33314" w:rsidP="00F64C7A">
            <w:pPr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2.Проверка на загазованность арматуры и сооружений на газопроводе проводится приборным методом.</w:t>
            </w:r>
          </w:p>
        </w:tc>
      </w:tr>
      <w:tr w:rsidR="00E33314" w:rsidRPr="00817869" w14:paraId="489F37CE" w14:textId="77777777" w:rsidTr="008B68EE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D825D" w14:textId="77777777" w:rsidR="00E33314" w:rsidRPr="00817869" w:rsidRDefault="00E33314" w:rsidP="00F64C7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F09FF" w14:textId="77777777" w:rsidR="00E33314" w:rsidRPr="00817869" w:rsidRDefault="00E33314" w:rsidP="00F64C7A">
            <w:pPr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3.При техническом обслуживании трасс полиэтиленовых газопроводов и сооружений применяются цены настоящего</w:t>
            </w:r>
            <w:r>
              <w:t xml:space="preserve">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прейскуранта по следующим пунктам: 5.1.1, 5.1.3, 5.1.5 - 5.1.8, 5.1.13 - 5.1.23, 5.1.30 - 5.1.31, 5.1.35 - 5.1.38.</w:t>
            </w:r>
          </w:p>
        </w:tc>
      </w:tr>
      <w:tr w:rsidR="00E33314" w:rsidRPr="00817869" w14:paraId="1023EEF7" w14:textId="77777777" w:rsidTr="008B68EE">
        <w:trPr>
          <w:trHeight w:val="315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AE35" w14:textId="77777777" w:rsidR="00E33314" w:rsidRPr="00817869" w:rsidRDefault="00E33314" w:rsidP="00F64C7A">
            <w:pPr>
              <w:rPr>
                <w:rFonts w:ascii="Arial CYR" w:eastAsia="Times New Roman" w:hAnsi="Arial CYR" w:cs="Arial CYR"/>
                <w:b/>
                <w:bCs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</w:rPr>
              <w:t>ПРИБОРНОЕ ТЕХНИЧЕСКОЕ ОБСЛЕДОВАНИЕ ПОДЗЕМНЫХ ГАЗОПРОВОДОВ</w:t>
            </w:r>
          </w:p>
        </w:tc>
      </w:tr>
      <w:tr w:rsidR="00E33314" w:rsidRPr="00817869" w14:paraId="5814FE36" w14:textId="77777777" w:rsidTr="008B68EE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26B0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072E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 точного местоположения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подземных газопроводов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трассоискателем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3000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E43FE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4 786,00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358DE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5 054,00</w:t>
            </w:r>
          </w:p>
        </w:tc>
      </w:tr>
      <w:tr w:rsidR="00E33314" w:rsidRPr="00817869" w14:paraId="6CD59868" w14:textId="77777777" w:rsidTr="008B68EE">
        <w:trPr>
          <w:trHeight w:val="229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34FC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7972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Определение точного местоположения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подземных газопроводов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трассоискателем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типа АНПИ                                                                                             при наличии на трассе подземного (уличного) газопровода в зоне 15 м                                                                                                                по обе стороны интенсивного движения автотранспорта, электротранспорта, линий электропередач, радиолиний, кабелей связи, электрических кабелей, водоводов, теплотрассы, канализации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D258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76231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9 572,00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EE50A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10 108,00</w:t>
            </w:r>
          </w:p>
        </w:tc>
      </w:tr>
      <w:tr w:rsidR="00E33314" w:rsidRPr="00817869" w14:paraId="17235AAA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4BD93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8A8B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состояния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изоляционного покрытия подземных (уличных) газопроводов                                                                                             с использованием приборов типа АНПИ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BDAD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D851E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5 580,00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89FB2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5 892,00</w:t>
            </w:r>
          </w:p>
        </w:tc>
      </w:tr>
      <w:tr w:rsidR="00E33314" w:rsidRPr="00817869" w14:paraId="2F92E937" w14:textId="77777777" w:rsidTr="008B68EE">
        <w:trPr>
          <w:trHeight w:val="259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9EDEB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3920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состояния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изоляционного покрытия подземных (уличных) газопроводов                                                                                            с использованием приборов типа АНПИ                                                                              при наличии на трассе подземного (уличного) газопровода в зоне 15 м                                                                                                                           по обе стороны интенсивного движения автотранспорта, электротранспорта, линий электропередач, радиолиний, кабелей связи, электрических кабелей, водоводов, теплотрассы, канализации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318D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6DF84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11 160,00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99702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11 784,00</w:t>
            </w:r>
          </w:p>
        </w:tc>
      </w:tr>
      <w:tr w:rsidR="00E33314" w:rsidRPr="00817869" w14:paraId="5D710D35" w14:textId="77777777" w:rsidTr="008B68EE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B361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6642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подземных (уличных) газопроводов на герметичность приборами типа ГИВ-М и др.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B989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88227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2 679,00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5F3A6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2 829,00</w:t>
            </w:r>
          </w:p>
        </w:tc>
      </w:tr>
      <w:tr w:rsidR="00E33314" w:rsidRPr="00817869" w14:paraId="19100DBB" w14:textId="77777777" w:rsidTr="008B68EE">
        <w:trPr>
          <w:trHeight w:val="23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4854A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65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5C53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подземных (уличных) газопроводов                                                                    на герметичность приборами типа ГИВ-М и др.                                                                                                                   при наличии на трассе подземного (уличного) газопровода в зоне 15 м                                                                                                              по обе стороны интенсивного движения автотранспорта, электротранспорта, линий электропередач, радиолиний, кабелей связи, электрических кабелей, водоводов, теплотрассы, канализации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99F8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39350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5 358,00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74433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5 658,00</w:t>
            </w:r>
          </w:p>
        </w:tc>
      </w:tr>
      <w:tr w:rsidR="00E33314" w:rsidRPr="00817869" w14:paraId="3F8747E5" w14:textId="77777777" w:rsidTr="008B68EE">
        <w:trPr>
          <w:trHeight w:val="13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7110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D3A25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Комплексный приборный метод обследования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подземных уличных газопроводов                                                                                              на герметичность и целостность                                                                            изоляционного покрытия                                                                                    с использованием приборов типа АНПИ, ГИВ-М и др.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7449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5DC00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7 937,00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5D0C7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8 381,00</w:t>
            </w:r>
          </w:p>
        </w:tc>
      </w:tr>
      <w:tr w:rsidR="00E33314" w:rsidRPr="00817869" w14:paraId="12475FD2" w14:textId="77777777" w:rsidTr="008B68EE">
        <w:trPr>
          <w:trHeight w:val="31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E01B8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67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CE67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Комплексный приборный метод обследования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подземных уличных газопроводов                                                                                                  на герметичность и целостность                                                                                                  изоляционного покрытия                                                                                                                                        с использованием приборов типа АНПИ, ГИВ-М и др. при наличии на трассе подземного (уличного) газопровода в зоне 15 м                                                                                                                                                        по обе стороны интенсивного движения автотранспорта, электротранспорта, линий электропередач, радиолиний, кабелей связи, электрических кабелей, водоводов, теплотрассы, канализации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2819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22963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15 874,00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AA0CA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16 762,00</w:t>
            </w:r>
          </w:p>
        </w:tc>
      </w:tr>
      <w:tr w:rsidR="00E33314" w:rsidRPr="00817869" w14:paraId="2F4C71E5" w14:textId="77777777" w:rsidTr="008B68EE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A71F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68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3410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                                                                   подземного газопровода                                                                               лазерной установкой "Искатель"                                                                            с помощью передвижной лаборатории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47EB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CD0D2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321,00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3E8F3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339,00</w:t>
            </w:r>
          </w:p>
        </w:tc>
      </w:tr>
      <w:tr w:rsidR="00E33314" w:rsidRPr="00817869" w14:paraId="695F40FC" w14:textId="77777777" w:rsidTr="008B68EE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A19D6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F0B2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Контроль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качества                                                                                                                                                                        изоляционного покрытия в местах врезок и шурфах приборным методом обследования                                                                          при диаметре газопровода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100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C137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место врез.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C520A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1 066,00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43B99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1 126,00</w:t>
            </w:r>
          </w:p>
        </w:tc>
      </w:tr>
      <w:tr w:rsidR="00E33314" w:rsidRPr="00817869" w14:paraId="72E0EE91" w14:textId="77777777" w:rsidTr="008B68EE">
        <w:trPr>
          <w:trHeight w:val="10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ECAD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5641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Контроль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качества                                                                                                           изоляционного покрытия в местах врезок и шурфах приборным методом обследования при диаметре газопровода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2"/>
                <w:szCs w:val="22"/>
              </w:rPr>
              <w:t>101-300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D84E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(шурф)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BCFE6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1 384,00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380CD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1 462,00</w:t>
            </w:r>
          </w:p>
        </w:tc>
      </w:tr>
      <w:tr w:rsidR="00E33314" w:rsidRPr="00817869" w14:paraId="37359FE7" w14:textId="77777777" w:rsidTr="008B68EE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366C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AFEA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Контроль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качества                                                                                                        изоляционного покрытия в местах врезок и шурфах приборным методом обследования                                                                                        при диаметре газопровода </w:t>
            </w:r>
            <w:r w:rsidRPr="008178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св. 300 мм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8651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(шурф)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790E3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1 703,00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E4EE5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1 798,00</w:t>
            </w:r>
          </w:p>
        </w:tc>
      </w:tr>
      <w:tr w:rsidR="00E33314" w:rsidRPr="00817869" w14:paraId="077061AB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42C4C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2F1C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 точного местоположения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подземных полиэтиленовых газопроводов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маркероискателем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0144C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точка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77A41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3 271,00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9F6DE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3 454,00</w:t>
            </w:r>
          </w:p>
        </w:tc>
      </w:tr>
      <w:tr w:rsidR="00E33314" w:rsidRPr="00817869" w14:paraId="782D595B" w14:textId="77777777" w:rsidTr="008B68EE">
        <w:trPr>
          <w:trHeight w:val="259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8761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7F29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 точного местоположения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подземных полиэтиленовых газопроводов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маркероискателем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при наличии на трассе подземного (уличного) газопровода в зоне 15 м                                                                                                       по обе стороны интенсивного движения автотранспорта, электротранспорта, линий электропередач, радиолиний, кабелей связи, электрических кабелей, водоводов, теплотрассы, канализации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2987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точка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5ED85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6 542,00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5DA1C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6 908,00</w:t>
            </w:r>
          </w:p>
        </w:tc>
      </w:tr>
      <w:tr w:rsidR="00E33314" w:rsidRPr="00817869" w14:paraId="4CB8663A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9FB8E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6E66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 точного местоположения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подземных полиэтиленовых газопроводов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трассоискателем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039C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точка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37F97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3 271,00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2B0E0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3 454,00</w:t>
            </w:r>
          </w:p>
        </w:tc>
      </w:tr>
      <w:tr w:rsidR="00E33314" w:rsidRPr="00817869" w14:paraId="693A7D35" w14:textId="77777777" w:rsidTr="008B68EE">
        <w:trPr>
          <w:trHeight w:val="259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ABCA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75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53BA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 точного местоположения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подземных полиэтиленовых газопроводов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трассоискателем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при наличии на трассе подземного (уличного) газопровода в зоне 15 м                                                                                                                по обе стороны интенсивного движения автотранспорта, электротранспорта, линий электропередач, радиолиний, кабелей связи, электрических кабелей, водоводов, теплотрассы, канализации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DD43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точка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E333F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6 542,00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0E4E8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6 908,00</w:t>
            </w:r>
          </w:p>
        </w:tc>
      </w:tr>
      <w:tr w:rsidR="00E33314" w:rsidRPr="00817869" w14:paraId="155E5402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24DCC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4209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 точного местоположения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стального газопровода и глубины его заложения                         прибором  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vLoc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Pro</w:t>
            </w:r>
            <w:proofErr w:type="gram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2,   </w:t>
            </w:r>
            <w:proofErr w:type="gram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vLoc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5000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0C36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точка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2759F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3 271,00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70DEE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3 454,00</w:t>
            </w:r>
          </w:p>
        </w:tc>
      </w:tr>
      <w:tr w:rsidR="00E33314" w:rsidRPr="00817869" w14:paraId="3578F345" w14:textId="77777777" w:rsidTr="008B68EE">
        <w:trPr>
          <w:trHeight w:val="8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7D9B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77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9BF1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 точного местонахождения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инженерных коммуникаций                                                                                                                  с помощью </w:t>
            </w:r>
            <w:proofErr w:type="spellStart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трассопоисковой</w:t>
            </w:r>
            <w:proofErr w:type="spellEnd"/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системы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5753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объект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5DED8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989,00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3008D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1 045,00</w:t>
            </w:r>
          </w:p>
        </w:tc>
      </w:tr>
      <w:tr w:rsidR="00E33314" w:rsidRPr="00817869" w14:paraId="511536D6" w14:textId="77777777" w:rsidTr="008B68EE">
        <w:trPr>
          <w:trHeight w:val="5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73EE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78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77CE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 наличия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маркеров                                                                     на вновь вводимых газопроводов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0DE6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маркер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81855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168,00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A3E4E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178,00</w:t>
            </w:r>
          </w:p>
        </w:tc>
      </w:tr>
      <w:tr w:rsidR="00E33314" w:rsidRPr="00817869" w14:paraId="55A0BF52" w14:textId="77777777" w:rsidTr="008B68EE">
        <w:trPr>
          <w:trHeight w:val="10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59D5D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79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C8A9" w14:textId="77777777" w:rsidR="00E33314" w:rsidRPr="00817869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на вновь вводимом газопроводе                                                                                   наличия и целос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ности                                                                провода-спутника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C6FF" w14:textId="77777777" w:rsidR="00E33314" w:rsidRPr="00817869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100п.м.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70909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495,00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2ADC2" w14:textId="77777777" w:rsidR="00E33314" w:rsidRPr="00817869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522,00</w:t>
            </w:r>
          </w:p>
        </w:tc>
      </w:tr>
      <w:tr w:rsidR="00E33314" w:rsidRPr="00817869" w14:paraId="02624DF7" w14:textId="77777777" w:rsidTr="008B68EE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89072" w14:textId="77777777" w:rsidR="00E33314" w:rsidRPr="00817869" w:rsidRDefault="00E33314" w:rsidP="00F64C7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A2F39" w14:textId="77777777" w:rsidR="00E33314" w:rsidRPr="00817869" w:rsidRDefault="00E33314" w:rsidP="00F64C7A">
            <w:pPr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bCs/>
                <w:sz w:val="20"/>
                <w:szCs w:val="20"/>
              </w:rPr>
              <w:t xml:space="preserve">Примечание: </w:t>
            </w:r>
          </w:p>
        </w:tc>
      </w:tr>
      <w:tr w:rsidR="00E33314" w:rsidRPr="00817869" w14:paraId="417127CD" w14:textId="77777777" w:rsidTr="008B68EE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5AF4F" w14:textId="77777777" w:rsidR="00E33314" w:rsidRPr="00817869" w:rsidRDefault="00E33314" w:rsidP="00F64C7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3347B" w14:textId="77777777" w:rsidR="00E33314" w:rsidRPr="00817869" w:rsidRDefault="00E33314" w:rsidP="00F64C7A">
            <w:pPr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При наличии на трассе подземного (уличного) газопровода в зоне 15 м по обе стороны интенсивного движения автотранспорта, электротранспорта, линий электропередач, радиолиний, кабелей связи, электрических кабелей,</w:t>
            </w:r>
            <w:r>
              <w:t xml:space="preserve"> 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водоводов, теплотрассы, канализации в пунктах 5.2.1 - 5.2.4 применять коэффиц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</w:t>
            </w:r>
            <w:r w:rsidRPr="00817869">
              <w:rPr>
                <w:rFonts w:ascii="Arial CYR" w:eastAsia="Times New Roman" w:hAnsi="Arial CYR" w:cs="Arial CYR"/>
                <w:sz w:val="20"/>
                <w:szCs w:val="20"/>
              </w:rPr>
              <w:t>ент 2,0.</w:t>
            </w:r>
          </w:p>
        </w:tc>
      </w:tr>
    </w:tbl>
    <w:p w14:paraId="24084EEC" w14:textId="30E56786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31F9BAE4" w14:textId="6CAA2172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55D20281" w14:textId="77777777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1418"/>
        <w:gridCol w:w="1417"/>
      </w:tblGrid>
      <w:tr w:rsidR="00E33314" w:rsidRPr="004F0233" w14:paraId="5B92C0F6" w14:textId="77777777" w:rsidTr="005B621F">
        <w:trPr>
          <w:trHeight w:val="765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A662" w14:textId="77777777" w:rsidR="00E33314" w:rsidRPr="004F0233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bookmarkStart w:id="3" w:name="RANGE!A1:E88"/>
            <w:r w:rsidRPr="004F0233">
              <w:rPr>
                <w:rFonts w:ascii="Arial CYR" w:eastAsia="Times New Roman" w:hAnsi="Arial CYR" w:cs="Arial CYR"/>
                <w:b/>
                <w:bCs/>
              </w:rPr>
              <w:t xml:space="preserve">Электрохимическая защита газопроводов от коррозии                                                                                                                                                             </w:t>
            </w:r>
            <w:proofErr w:type="gramStart"/>
            <w:r w:rsidRPr="004F0233">
              <w:rPr>
                <w:rFonts w:ascii="Arial CYR" w:eastAsia="Times New Roman" w:hAnsi="Arial CYR" w:cs="Arial CYR"/>
                <w:b/>
                <w:bCs/>
              </w:rPr>
              <w:t xml:space="preserve">   (</w:t>
            </w:r>
            <w:proofErr w:type="gramEnd"/>
            <w:r w:rsidRPr="004F0233">
              <w:rPr>
                <w:rFonts w:ascii="Arial CYR" w:eastAsia="Times New Roman" w:hAnsi="Arial CYR" w:cs="Arial CYR"/>
                <w:b/>
                <w:bCs/>
              </w:rPr>
              <w:t>выписка из прейскуранта)</w:t>
            </w:r>
            <w:bookmarkEnd w:id="3"/>
          </w:p>
        </w:tc>
      </w:tr>
      <w:tr w:rsidR="00E33314" w:rsidRPr="004F0233" w14:paraId="427BFCB0" w14:textId="77777777" w:rsidTr="005B621F">
        <w:trPr>
          <w:trHeight w:val="25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8286" w14:textId="77777777" w:rsidR="00E33314" w:rsidRPr="004F0233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0A65" w14:textId="77777777" w:rsidR="00E33314" w:rsidRPr="004F0233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 работ и газового оборудования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BBFA" w14:textId="77777777" w:rsidR="00E33314" w:rsidRPr="004F0233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84640" w14:textId="77777777" w:rsidR="00E33314" w:rsidRPr="004F0233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Договорная цена, руб.</w:t>
            </w:r>
          </w:p>
        </w:tc>
      </w:tr>
      <w:tr w:rsidR="00E33314" w:rsidRPr="004F0233" w14:paraId="03F28452" w14:textId="77777777" w:rsidTr="005B621F">
        <w:trPr>
          <w:trHeight w:val="517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B418" w14:textId="77777777" w:rsidR="00E33314" w:rsidRPr="004F0233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D37D" w14:textId="77777777" w:rsidR="00E33314" w:rsidRPr="004F0233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22EC" w14:textId="77777777" w:rsidR="00E33314" w:rsidRPr="004F0233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A0A3" w14:textId="77777777" w:rsidR="00E33314" w:rsidRPr="004F0233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для </w:t>
            </w:r>
            <w:proofErr w:type="spellStart"/>
            <w:proofErr w:type="gramStart"/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предпри-ятий</w:t>
            </w:r>
            <w:proofErr w:type="spellEnd"/>
            <w:proofErr w:type="gramEnd"/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(без НДС)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4C15" w14:textId="77777777" w:rsidR="00E33314" w:rsidRPr="004F0233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для населения (с НДС)</w:t>
            </w:r>
          </w:p>
        </w:tc>
      </w:tr>
      <w:tr w:rsidR="00E33314" w:rsidRPr="004F0233" w14:paraId="0221C73E" w14:textId="77777777" w:rsidTr="005B621F">
        <w:trPr>
          <w:trHeight w:val="517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E43B" w14:textId="77777777" w:rsidR="00E33314" w:rsidRPr="004F0233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65E1" w14:textId="77777777" w:rsidR="00E33314" w:rsidRPr="004F0233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364A" w14:textId="77777777" w:rsidR="00E33314" w:rsidRPr="004F0233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8EA5" w14:textId="77777777" w:rsidR="00E33314" w:rsidRPr="004F0233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4101" w14:textId="77777777" w:rsidR="00E33314" w:rsidRPr="004F0233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E33314" w:rsidRPr="004F0233" w14:paraId="79D6E738" w14:textId="77777777" w:rsidTr="005B621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3D02" w14:textId="77777777" w:rsidR="00E33314" w:rsidRPr="004F0233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26B5E" w14:textId="77777777" w:rsidR="00E33314" w:rsidRPr="004F0233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DC65E" w14:textId="77777777" w:rsidR="00E33314" w:rsidRPr="004F0233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00075" w14:textId="77777777" w:rsidR="00E33314" w:rsidRPr="004F0233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E4917" w14:textId="77777777" w:rsidR="00E33314" w:rsidRPr="004F0233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</w:tr>
      <w:tr w:rsidR="00E33314" w:rsidRPr="004F0233" w14:paraId="4B1F32EF" w14:textId="77777777" w:rsidTr="005B621F">
        <w:trPr>
          <w:trHeight w:val="315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56E4" w14:textId="77777777" w:rsidR="00E33314" w:rsidRPr="004F0233" w:rsidRDefault="00E33314" w:rsidP="00F64C7A">
            <w:pPr>
              <w:rPr>
                <w:rFonts w:ascii="Arial CYR" w:eastAsia="Times New Roman" w:hAnsi="Arial CYR" w:cs="Arial CYR"/>
                <w:b/>
                <w:bCs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</w:rPr>
              <w:t>ТЕХНИЧЕСКОЕ ОБСЛУЖИВАНИЕ ЭЛЕКТРОЗАЩИТНЫХ УСТРОЙСТВ</w:t>
            </w:r>
          </w:p>
        </w:tc>
      </w:tr>
      <w:tr w:rsidR="00E33314" w:rsidRPr="004F0233" w14:paraId="57DFBA61" w14:textId="77777777" w:rsidTr="005B621F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1C6F5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471A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потенциалов                                                                     визуальными приборами.                                                                                                                                                   Место измерения: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сооружение-сооружение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565B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BDDD0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95F09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1 295,00</w:t>
            </w:r>
          </w:p>
        </w:tc>
      </w:tr>
      <w:tr w:rsidR="00E33314" w:rsidRPr="004F0233" w14:paraId="4716A38C" w14:textId="77777777" w:rsidTr="005B621F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DFA79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C89F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потенциалов                                                                                              визуальными приборами.                                                                                                                 Место измерения: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рельс-земля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85B4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D33AA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1 325,00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3E28B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1 400,00</w:t>
            </w:r>
          </w:p>
        </w:tc>
      </w:tr>
      <w:tr w:rsidR="00E33314" w:rsidRPr="004F0233" w14:paraId="1E963317" w14:textId="77777777" w:rsidTr="005B621F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CFC6A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5516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i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2"/>
                <w:szCs w:val="22"/>
              </w:rPr>
              <w:t xml:space="preserve"> 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потенциалов                                                                   визуальными приборами.                                                                                                                   Место измерения стальным или медно-сульфатным электродом: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сооружение-земля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FA04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C612B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86FD0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1 295,00</w:t>
            </w:r>
          </w:p>
        </w:tc>
      </w:tr>
      <w:tr w:rsidR="00E33314" w:rsidRPr="004F0233" w14:paraId="64397803" w14:textId="77777777" w:rsidTr="005B621F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2B980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0EB2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i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разности потенциалов                                                  самопишущими приборами.                                                                                                                                               Место измерения: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сооружение-земля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                                                          при снятии показаний в течение 4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A4C9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98B36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2 835,00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E6871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2 994,00</w:t>
            </w:r>
          </w:p>
        </w:tc>
      </w:tr>
      <w:tr w:rsidR="00E33314" w:rsidRPr="004F0233" w14:paraId="12B63B62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DF771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5031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разности потенциалов                                         самопишущими приборами.                                                                                                                 Место измерения: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сооружение-земля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                                                                                                при снятии показаний в течение 8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2CBD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80654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3 062,00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7C324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3 233,00</w:t>
            </w:r>
          </w:p>
        </w:tc>
      </w:tr>
      <w:tr w:rsidR="00E33314" w:rsidRPr="004F0233" w14:paraId="0054B9A1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0E961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12B8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разности потенциалов                                              самопишущими приборами.                                                                                                                        Место измерения: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сооружение-земля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                                                                                                       при снятии показаний в течение 24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E6A5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544EC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4 394,00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1EAAC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4 640,00</w:t>
            </w:r>
          </w:p>
        </w:tc>
      </w:tr>
      <w:tr w:rsidR="00E33314" w:rsidRPr="004F0233" w14:paraId="708AE951" w14:textId="77777777" w:rsidTr="005B621F">
        <w:trPr>
          <w:trHeight w:val="13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2139A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EB0A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разности потенциалов                                              самопишущими приборами.                                                                                                      Место измерения: "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сооружение-земля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",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рельс-земля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                                                                                                                                при снятии показаний в течение 4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BCAB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9C463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3 473,00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FE2C1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3 667,00</w:t>
            </w:r>
          </w:p>
        </w:tc>
      </w:tr>
      <w:tr w:rsidR="00E33314" w:rsidRPr="004F0233" w14:paraId="456CA588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5B526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33BDB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разности потенциалов                                                                   самопишущими приборами.                                                                                                Место измерения: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сооружение-земля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",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рельс-земля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                                                                                     при снятии показаний в течение 8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C4495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FE410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3 778,00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D3526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3 989,00</w:t>
            </w:r>
          </w:p>
        </w:tc>
      </w:tr>
      <w:tr w:rsidR="00E33314" w:rsidRPr="004F0233" w14:paraId="326E9403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72B1E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E2080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разности потенциалов                                                                                                                   самопишущими приборами.                                                                                                          Место измерения: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сооружение-земля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",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рельс-земля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                                                                                                 при снятии показаний в течение 24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990D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97DA8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5 004,00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6927C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5 284,00</w:t>
            </w:r>
          </w:p>
        </w:tc>
      </w:tr>
      <w:tr w:rsidR="00E33314" w:rsidRPr="004F0233" w14:paraId="181BFE54" w14:textId="77777777" w:rsidTr="005B621F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0FF52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CA87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потенциалов                                                                                                                                   методом выносного электрода                                                                                                                   до 0,5 км подземного сооружения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95970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100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8E098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1 347,00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D2F4A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1 422,00</w:t>
            </w:r>
          </w:p>
        </w:tc>
      </w:tr>
      <w:tr w:rsidR="00E33314" w:rsidRPr="004F0233" w14:paraId="06DCB5A9" w14:textId="77777777" w:rsidTr="005B621F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8AB32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C4600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потенциалов                                                                                                                  методом выносного электрода                                                                                                                      при длине подземного сооружения св. 0,5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6479E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100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6352A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2 126,00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27202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2 245,00</w:t>
            </w:r>
          </w:p>
        </w:tc>
      </w:tr>
      <w:tr w:rsidR="00E33314" w:rsidRPr="004F0233" w14:paraId="1F8DECC1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1BC54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DB99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разности потенциалов                                                                                                               визуальными приборами                                                                                                                   между протектором и землей                                                                                                             или в цепи протектора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6ACE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11BCE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2 041,00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485CD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2 156,00</w:t>
            </w:r>
          </w:p>
        </w:tc>
      </w:tr>
      <w:tr w:rsidR="00E33314" w:rsidRPr="004F0233" w14:paraId="7625CE84" w14:textId="77777777" w:rsidTr="005B621F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07571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34E9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сопротивления                                                                                                визуальными приборами                                                                                                 между протектором и газопроводом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A5B7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A1381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1 021,00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B1448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1 078,00</w:t>
            </w:r>
          </w:p>
        </w:tc>
      </w:tr>
      <w:tr w:rsidR="00E33314" w:rsidRPr="004F0233" w14:paraId="53335A5F" w14:textId="77777777" w:rsidTr="005B621F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09F48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B546A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сопротивления                                                                                                                                     дренажной цепи                                                                                                                                          катодной защиты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3663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D1934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2 197,00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CC44B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2 320,00</w:t>
            </w:r>
          </w:p>
        </w:tc>
      </w:tr>
      <w:tr w:rsidR="00E33314" w:rsidRPr="004F0233" w14:paraId="1B1AAD2F" w14:textId="77777777" w:rsidTr="005B621F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EC247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20D7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сопротивления                                                                                                                                 рельсового стыка                                                                                                                             при помощи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стыкомера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8CC79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стык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8F4CD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45B2D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419,00</w:t>
            </w:r>
          </w:p>
        </w:tc>
      </w:tr>
      <w:tr w:rsidR="00E33314" w:rsidRPr="004F0233" w14:paraId="0BB0684B" w14:textId="77777777" w:rsidTr="005B621F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2A3C3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158D0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сопротивления                                                                                                                                  рельсового стыка                                                                                                                  при помощи двух милливольтметров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0FC2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стык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E6A69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673,00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4E4F4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711,00</w:t>
            </w:r>
          </w:p>
        </w:tc>
      </w:tr>
      <w:tr w:rsidR="00E33314" w:rsidRPr="004F0233" w14:paraId="0C552B5B" w14:textId="77777777" w:rsidTr="005B621F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DBE45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1950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удельного электрического сопротивления грунта                                                                                                                                        при расстоянии между точками до 200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C70A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C8E38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709,00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8CE0A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748,00</w:t>
            </w:r>
          </w:p>
        </w:tc>
      </w:tr>
      <w:tr w:rsidR="00E33314" w:rsidRPr="004F0233" w14:paraId="29651C76" w14:textId="77777777" w:rsidTr="005B621F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CEDBE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67E3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удельного электрического сопротивления грунта                                                                                                                           при расстоянии между точками от 200 м до 500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375D0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B7A44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921,00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E440A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973,00</w:t>
            </w:r>
          </w:p>
        </w:tc>
      </w:tr>
      <w:tr w:rsidR="00E33314" w:rsidRPr="004F0233" w14:paraId="69294040" w14:textId="77777777" w:rsidTr="005B621F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192C4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83004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сопротивления                                                                                                   растеканию тока заземляющих устройств                                                                  или анодного заземления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AF84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83F4A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794,00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0A650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838,00</w:t>
            </w:r>
          </w:p>
        </w:tc>
      </w:tr>
      <w:tr w:rsidR="00E33314" w:rsidRPr="004F0233" w14:paraId="220AAB54" w14:textId="77777777" w:rsidTr="005B621F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2B462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0B57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i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2"/>
                <w:szCs w:val="22"/>
              </w:rPr>
              <w:t xml:space="preserve"> 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продольного и поперечного градиента потенциала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2C645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D31B7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1 531,00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8FBA4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1 617,00</w:t>
            </w:r>
          </w:p>
        </w:tc>
      </w:tr>
      <w:tr w:rsidR="00E33314" w:rsidRPr="004F0233" w14:paraId="52AB9D6E" w14:textId="77777777" w:rsidTr="005B621F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B8CCF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AC20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поляризационного потенциала                                                                                                с накопительным конденсатором на </w:t>
            </w:r>
            <w:proofErr w:type="gram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КИП,   </w:t>
            </w:r>
            <w:proofErr w:type="gram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оборудованных МЭСД АКХ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3A0A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КИП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4797C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55A71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1 510,00</w:t>
            </w:r>
          </w:p>
        </w:tc>
      </w:tr>
      <w:tr w:rsidR="00E33314" w:rsidRPr="004F0233" w14:paraId="3F3D4FB7" w14:textId="77777777" w:rsidTr="005B621F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372E2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0D7D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Измерение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поляризационного потенциала                                                                 с накопительным конденсатором на КИП,                                                                                                                                                           не оборудованных МЭСД АКХ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2F87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КИП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933F2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AA5F4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2 225,00</w:t>
            </w:r>
          </w:p>
        </w:tc>
      </w:tr>
      <w:tr w:rsidR="00E33314" w:rsidRPr="004F0233" w14:paraId="42520F02" w14:textId="77777777" w:rsidTr="005B621F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03A9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3E9D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опасного действия переменного тока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ED2C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66630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AF190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1 759,00</w:t>
            </w:r>
          </w:p>
        </w:tc>
      </w:tr>
      <w:tr w:rsidR="00E33314" w:rsidRPr="004F0233" w14:paraId="39A227FC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69691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2685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полярности                                                                              омического падения потенциала                                                                                                               между сооружением                                                                                                   и вспомогательным электродом сравнения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A118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DFB52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2 197,00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F5E52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2 320,00</w:t>
            </w:r>
          </w:p>
        </w:tc>
      </w:tr>
      <w:tr w:rsidR="00E33314" w:rsidRPr="004F0233" w14:paraId="55BF03B1" w14:textId="77777777" w:rsidTr="005B621F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4D13B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8061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наличия                                                                                                     блуждающих токов в земле                                                                    при измерении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земля-земля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C8B4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87575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F0210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3 443,00</w:t>
            </w:r>
          </w:p>
        </w:tc>
      </w:tr>
      <w:tr w:rsidR="00E33314" w:rsidRPr="004F0233" w14:paraId="6AF0AE40" w14:textId="77777777" w:rsidTr="005B621F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D7C03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4957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наличия блуждающих токов                                                                                                             в земле                                                                                                                                   при измерении "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земля-металлическое сооружение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8F09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10C7C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1 531,00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8BE12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1 617,00</w:t>
            </w:r>
          </w:p>
        </w:tc>
      </w:tr>
      <w:tr w:rsidR="00E33314" w:rsidRPr="004F0233" w14:paraId="15D37774" w14:textId="77777777" w:rsidTr="005B621F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9B4E1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D74E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коррозионной агрессивности грунта                                                                                                   по плотности катодного тока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B4AF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C863F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1 292,00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71592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1 365,00</w:t>
            </w:r>
          </w:p>
        </w:tc>
      </w:tr>
      <w:tr w:rsidR="00E33314" w:rsidRPr="004F0233" w14:paraId="6F69C426" w14:textId="77777777" w:rsidTr="005B621F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A68D1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4054B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коорозионной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агрессивности грунта                                                                                                      по удельному электрическому сопротивлению                                                                                                в лабораторных условиях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19B0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25021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2 705,00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8B7A3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2 856,00</w:t>
            </w:r>
          </w:p>
        </w:tc>
      </w:tr>
      <w:tr w:rsidR="00E33314" w:rsidRPr="004F0233" w14:paraId="7B1186F8" w14:textId="77777777" w:rsidTr="005B621F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6E123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D4F5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величины                                                                                                               и направления тока в трубопроводе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7B4C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измерение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3C03E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2 628,00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2ECC2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2 775,00</w:t>
            </w:r>
          </w:p>
        </w:tc>
      </w:tr>
      <w:tr w:rsidR="00E33314" w:rsidRPr="004F0233" w14:paraId="1AF21ACB" w14:textId="77777777" w:rsidTr="005B621F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3D6A5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7033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sz w:val="22"/>
                <w:szCs w:val="22"/>
              </w:rPr>
              <w:t xml:space="preserve">Проверка исправности                                                                               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изолируюшего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фланцевого (муфтового) соединения                                                                                                 на вводах газопровода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42D2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фланец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75A83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846D4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823,00</w:t>
            </w:r>
          </w:p>
        </w:tc>
      </w:tr>
      <w:tr w:rsidR="00E33314" w:rsidRPr="004F0233" w14:paraId="16C2D65D" w14:textId="77777777" w:rsidTr="005B621F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AA72D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437D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sz w:val="22"/>
                <w:szCs w:val="22"/>
              </w:rPr>
              <w:t xml:space="preserve">Проверка исправности                                                                       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изолируюшего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фланцевого (муфтового) соединения                                                                                            на вводах газопровода                                                                                                                                                                                        (только приборным методом)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5D998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фланец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9651F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94C5A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249,00</w:t>
            </w:r>
          </w:p>
        </w:tc>
      </w:tr>
      <w:tr w:rsidR="00E33314" w:rsidRPr="004F0233" w14:paraId="238113D5" w14:textId="77777777" w:rsidTr="005B621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67412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AF8E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sz w:val="22"/>
                <w:szCs w:val="22"/>
              </w:rPr>
              <w:t>Проверка исправности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электроперемычек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AC56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перемычка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6193D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1 134,00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30343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1 198,00</w:t>
            </w:r>
          </w:p>
        </w:tc>
      </w:tr>
      <w:tr w:rsidR="00E33314" w:rsidRPr="004F0233" w14:paraId="32584C72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29AD6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D004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исправности                                                                                                            контрольно-измерительных пункта,                                                                                  оборудованного медно-сульфатным электродом                                                                                          длительного действия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B2636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КИП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5A9BA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2 268,00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D22AE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2 395,00</w:t>
            </w:r>
          </w:p>
        </w:tc>
      </w:tr>
      <w:tr w:rsidR="00E33314" w:rsidRPr="004F0233" w14:paraId="1BD8DCE9" w14:textId="77777777" w:rsidTr="005B621F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98616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B735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протекторной защиты                                                                                                при измерении стальным электродом сравнения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5574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протекторн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. зашита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92958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3 983,00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3E584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4 206,00</w:t>
            </w:r>
          </w:p>
        </w:tc>
      </w:tr>
      <w:tr w:rsidR="00E33314" w:rsidRPr="004F0233" w14:paraId="3EACE2EC" w14:textId="77777777" w:rsidTr="005B621F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95F5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8C480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протекторной защиты                                                                           при измерении медно-сульфатным электродом сравнения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3CF0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протекторн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. зашита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9A63E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3 572,00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B774E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3 772,00</w:t>
            </w:r>
          </w:p>
        </w:tc>
      </w:tr>
      <w:tr w:rsidR="00E33314" w:rsidRPr="004F0233" w14:paraId="5675D6F5" w14:textId="77777777" w:rsidTr="005B621F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A4DAE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CCCD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автоматической станции                                                    катодной защиты на сложных электронных схемах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9DFA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станция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460EE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2 156,00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74D85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2 276,00</w:t>
            </w:r>
          </w:p>
        </w:tc>
      </w:tr>
      <w:tr w:rsidR="00E33314" w:rsidRPr="004F0233" w14:paraId="3BDF5459" w14:textId="77777777" w:rsidTr="005B621F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467B9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DB34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(В состав работ включено измерение разности потенциалов "сооружение-земля" в точке дренирования, при большем количестве измерений в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пп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6.2.31-6.2.33 использовать цена п.6.2.3)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402C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BA025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B5BD9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33314" w:rsidRPr="004F0233" w14:paraId="5527C645" w14:textId="77777777" w:rsidTr="005B621F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39CDF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D5E0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автоматической станции                                                                                                           катодной защиты                                                                                                          на электронных схемах средней сложности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DB6E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станция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0C867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2 001,00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4EF2A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2 113,00</w:t>
            </w:r>
          </w:p>
        </w:tc>
      </w:tr>
      <w:tr w:rsidR="00E33314" w:rsidRPr="004F0233" w14:paraId="04930276" w14:textId="77777777" w:rsidTr="005B621F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E1EC1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D337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неатоматической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станции катодной защиты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BD9F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станция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C5208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1 942,00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3CB81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2 051,00</w:t>
            </w:r>
          </w:p>
        </w:tc>
      </w:tr>
      <w:tr w:rsidR="00E33314" w:rsidRPr="004F0233" w14:paraId="1B46699C" w14:textId="77777777" w:rsidTr="005B621F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2203E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A6EB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усиленной дренажной установки                                                                                                       на сложных электронных схемах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4849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4D3DE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2 596,00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099BB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2 742,00</w:t>
            </w:r>
          </w:p>
        </w:tc>
      </w:tr>
      <w:tr w:rsidR="00E33314" w:rsidRPr="004F0233" w14:paraId="645F78A4" w14:textId="77777777" w:rsidTr="005B621F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E54DE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C8A1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усиленной дренажной установки                                                                                                      на электронных схемах средней сложности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8542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7F45D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68740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2 559,00</w:t>
            </w:r>
          </w:p>
        </w:tc>
      </w:tr>
      <w:tr w:rsidR="00E33314" w:rsidRPr="004F0233" w14:paraId="3C314F64" w14:textId="77777777" w:rsidTr="005B621F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415FA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BEEF6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поляризованной дренажной установки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36B9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F2B81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2 339,00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4B49B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2 470,00</w:t>
            </w:r>
          </w:p>
        </w:tc>
      </w:tr>
      <w:tr w:rsidR="00E33314" w:rsidRPr="004F0233" w14:paraId="388E8C36" w14:textId="77777777" w:rsidTr="005B62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F78D5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647D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блока совместной защиты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AD279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блок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9353D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1 942,00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C315C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2 051,00</w:t>
            </w:r>
          </w:p>
        </w:tc>
      </w:tr>
      <w:tr w:rsidR="00E33314" w:rsidRPr="004F0233" w14:paraId="78FD6866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5BBC6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71B3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действия                                                                                    катодной или дренажной на установки                                                                                                        на сложных электронных схемах                  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4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3A08B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2B709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9 284,00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49323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9 803,00</w:t>
            </w:r>
          </w:p>
        </w:tc>
      </w:tr>
      <w:tr w:rsidR="00E33314" w:rsidRPr="004F0233" w14:paraId="5792C4C1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B0439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B93A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действия                                                                                                                                катодной или дренажной на установки                                                                                                  на сложных электронных схемах                                             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6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7BA98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E087F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14 161,00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8E193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14 954,00</w:t>
            </w:r>
          </w:p>
        </w:tc>
      </w:tr>
      <w:tr w:rsidR="00E33314" w:rsidRPr="004F0233" w14:paraId="1796ABB2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2FFB9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2D5C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действия                                                                                                      катодной или дренажной на установки                                                                          на сложных электронных схемах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8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CB09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2DCFB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18 693,00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45250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19 739,00</w:t>
            </w:r>
          </w:p>
        </w:tc>
      </w:tr>
      <w:tr w:rsidR="00E33314" w:rsidRPr="004F0233" w14:paraId="43F38532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57CF8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FD81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действия                                                                                    катодной или дренажной на установки                                                                                                                                                                                                                                                                      на сложных электронных схемах                                                                                                                       при измерении разности потенциалов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до 10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F54F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3C16C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22 658,00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03164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23 926,00</w:t>
            </w:r>
          </w:p>
        </w:tc>
      </w:tr>
      <w:tr w:rsidR="00E33314" w:rsidRPr="004F0233" w14:paraId="7F67F9DC" w14:textId="77777777" w:rsidTr="005B621F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9AE05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F45F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измерении разности потенциалов сверх 10 пунктов на каждый последующий пункт применять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. 0,085)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B268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52E13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57720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33314" w:rsidRPr="004F0233" w14:paraId="7849CF77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97B0F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2DE51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  <w:u w:val="single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  <w:u w:val="single"/>
              </w:rPr>
              <w:t xml:space="preserve"> 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действия                                                                                            катодной или дренажной на установки                                                                                                  на сложных электронных схемах                                                             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11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AA88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0CD5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24 584,00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710BC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25 960,00</w:t>
            </w:r>
          </w:p>
        </w:tc>
      </w:tr>
      <w:tr w:rsidR="00E33314" w:rsidRPr="004F0233" w14:paraId="499E6B49" w14:textId="77777777" w:rsidTr="005B621F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8F9E6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B528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действия                                                                                    катодной или дренажной на установки                                                                                                                                                                                                                                                           на сложных электронных схемах                     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12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C01B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FC052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26 509,00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1F4F0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27 994,00</w:t>
            </w:r>
          </w:p>
        </w:tc>
      </w:tr>
      <w:tr w:rsidR="00E33314" w:rsidRPr="004F0233" w14:paraId="7B7B91D9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6B007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D496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действия                                                                                 катодной или дренажной на установки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сложных электронных схемах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13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4261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A4C71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28 435,00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376A5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30 028,00</w:t>
            </w:r>
          </w:p>
        </w:tc>
      </w:tr>
      <w:tr w:rsidR="00E33314" w:rsidRPr="004F0233" w14:paraId="19F4012A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7200D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740F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действия                                                                                                        катодной или дренажной на установки                                                                                                  на средних электронных схемах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4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150D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E7700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8 616,00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82EB1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9 099,00</w:t>
            </w:r>
          </w:p>
        </w:tc>
      </w:tr>
      <w:tr w:rsidR="00E33314" w:rsidRPr="004F0233" w14:paraId="18A846AA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D58F6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B1C2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действия                                                                         катодной или дренажной на установки                                                                                               на средних электронных схемах                                                                                                   при измерении разности потенциалов до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6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21187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74EC4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13 143,00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5B688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13 879,00</w:t>
            </w:r>
          </w:p>
        </w:tc>
      </w:tr>
      <w:tr w:rsidR="00E33314" w:rsidRPr="004F0233" w14:paraId="3267C918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BB7A3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08D73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действия                                                                                             катодной или дренажной на установки                                                                                     на средних электронных схемах                 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8 пункт</w:t>
            </w:r>
            <w:r w:rsidRPr="004F023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7F8C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CE09F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17 349,00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20788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18 321,00</w:t>
            </w:r>
          </w:p>
        </w:tc>
      </w:tr>
      <w:tr w:rsidR="00E33314" w:rsidRPr="004F0233" w14:paraId="60D81A44" w14:textId="77777777" w:rsidTr="005B621F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A6BA5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6F30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 эффективности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действия                                                                                                          катодной или дренажной на установки                                                                                          на средних электронных схемах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10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3A89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07927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21 029,00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4AFC6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22 207,00</w:t>
            </w:r>
          </w:p>
        </w:tc>
      </w:tr>
      <w:tr w:rsidR="00E33314" w:rsidRPr="004F0233" w14:paraId="2D086672" w14:textId="77777777" w:rsidTr="005B621F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48CA6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B65D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измерении разности потенциалов сверх 10 пунктов на каждый последующий пункт применять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. 0,085)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E380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89DEA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C997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33314" w:rsidRPr="004F0233" w14:paraId="22912C94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EECEB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D47B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Проверка 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эффективности действия                                                                                                                                    катодной или дренажной на установки                                                                                                 на средних электронных схемах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11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35BF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9A9AB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22 817,00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ED152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24 094,00</w:t>
            </w:r>
          </w:p>
        </w:tc>
      </w:tr>
      <w:tr w:rsidR="00E33314" w:rsidRPr="004F0233" w14:paraId="2E617195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7F1EC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C180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эффективности действия                                                                                                                                   катодной или дренажной на установки                                                                                                                            на средних электронных схемах        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12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3260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D75C6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24 604,00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C1229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25 982,00</w:t>
            </w:r>
          </w:p>
        </w:tc>
      </w:tr>
      <w:tr w:rsidR="00E33314" w:rsidRPr="004F0233" w14:paraId="3C17F29F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F2DEE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E444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эффективности действия                                                                                                               катодной или дренажной на установки                                                                           на средних электронных схемах                     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13 пункто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F89D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49F29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26 392,00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AD91D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27 870,00</w:t>
            </w:r>
          </w:p>
        </w:tc>
      </w:tr>
      <w:tr w:rsidR="00E33314" w:rsidRPr="004F0233" w14:paraId="3795D5D6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3835E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A389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эффективности действия                                                                                          неавтоматической катодной станции                                                                                                                                                                                                                                                или поляризованной дренажной установки                                                                                                                                  при измерении разности потенциалов 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до 4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984F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установка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0EADC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8 363,00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EE3CC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8 832,00</w:t>
            </w:r>
          </w:p>
        </w:tc>
      </w:tr>
      <w:tr w:rsidR="00E33314" w:rsidRPr="004F0233" w14:paraId="4AEB46F2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94C96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C1CD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эффективности действия                                                                                                 неавтоматической катодной станции                                                                                             или поляризованной дренажной установки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6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AEDD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установка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F2282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12 758,00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BC757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13 472,00</w:t>
            </w:r>
          </w:p>
        </w:tc>
      </w:tr>
      <w:tr w:rsidR="00E33314" w:rsidRPr="004F0233" w14:paraId="4342A3E3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D92CC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70A2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эффективности действия                                                                                             неавтоматической катодной станции                                                                                    или поляризованной дренажной установки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8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A621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установка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8316F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16 840,00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D22F3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17 783,00</w:t>
            </w:r>
          </w:p>
        </w:tc>
      </w:tr>
      <w:tr w:rsidR="00E33314" w:rsidRPr="004F0233" w14:paraId="7739458C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60C9C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B203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эффективности действия                                                                                                 неавтоматической катодной станции                                                                              или поляризованной дренажной установки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10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E1F2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установка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BFE57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20 412,00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9525B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21 555,00</w:t>
            </w:r>
          </w:p>
        </w:tc>
      </w:tr>
      <w:tr w:rsidR="00E33314" w:rsidRPr="004F0233" w14:paraId="535AA221" w14:textId="77777777" w:rsidTr="005B621F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DF98D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936D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измерении разности потенциалов сверх 10 пунктов на каждый последующий пункт применять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. 0,085)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3AA84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175B3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D3582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33314" w:rsidRPr="004F0233" w14:paraId="547B58C6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AA706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6859E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Проверка 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эффективности действия                                                                                         неавтоматической катодной станции                                                                                                                                                                                                     или поляризованной дренажной установки                  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11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E294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11BFD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22 147,00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B72AE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23 388,00</w:t>
            </w:r>
          </w:p>
        </w:tc>
      </w:tr>
      <w:tr w:rsidR="00E33314" w:rsidRPr="004F0233" w14:paraId="47376A87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97C6C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0291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эффективности действия                                                                                                                                    неавтоматической катодной станции                                                                                                                         или поляризованной дренажной установки                                                   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12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4B86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FF4CC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23 883,00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F1AE4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25 220,00</w:t>
            </w:r>
          </w:p>
        </w:tc>
      </w:tr>
      <w:tr w:rsidR="00E33314" w:rsidRPr="004F0233" w14:paraId="385DF5EC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EA4BF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F5D9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эффективности действия                                                                       неавтоматической катодной станции                                                                                             или поляризованной дренажной установки                                                                                                                при измерении разности потенциалов </w:t>
            </w:r>
            <w:r w:rsidRPr="004F023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13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6417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2B387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25 618,00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E0E78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27 052,00</w:t>
            </w:r>
          </w:p>
        </w:tc>
      </w:tr>
      <w:tr w:rsidR="00E33314" w:rsidRPr="004F0233" w14:paraId="104D4BB6" w14:textId="77777777" w:rsidTr="005B621F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040E5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42B9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Периодическая 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регулировка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(наладка)                                                                                                            режима работы автоматической ЭЗУ                                                                                                                                                             на сложных электронных схемах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6927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0F4FB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305AB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2 160,00</w:t>
            </w:r>
          </w:p>
        </w:tc>
      </w:tr>
      <w:tr w:rsidR="00E33314" w:rsidRPr="004F0233" w14:paraId="0DB706B2" w14:textId="77777777" w:rsidTr="005B621F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E4FC0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28EE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(В состав работ включено измерение разности потенциалов "сооружение-земля" в точке дренирования, при большем количестве измерений в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пп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6.2.41-6.2.43 использовать п.6.2.3)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046E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FF39C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1870D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33314" w:rsidRPr="004F0233" w14:paraId="399F3676" w14:textId="77777777" w:rsidTr="005B621F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88FA3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4A2A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Периодическая 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регулировка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(наладка)                                                                                                              режима работы автоматической ЭЗУ                                                                                                                               на электронных схемах средней сложности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00F3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6665B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1 898,00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1A978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2 005,00</w:t>
            </w:r>
          </w:p>
        </w:tc>
      </w:tr>
      <w:tr w:rsidR="00E33314" w:rsidRPr="004F0233" w14:paraId="003924E7" w14:textId="77777777" w:rsidTr="005B621F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92CDA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74D3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Периодическая 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регулировка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(</w:t>
            </w:r>
            <w:proofErr w:type="gram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наладка)   </w:t>
            </w:r>
            <w:proofErr w:type="gram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режима работы неавтоматической ЭЗУ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7D06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915C3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4B7BA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1 946,00</w:t>
            </w:r>
          </w:p>
        </w:tc>
      </w:tr>
      <w:tr w:rsidR="00E33314" w:rsidRPr="004F0233" w14:paraId="06003D76" w14:textId="77777777" w:rsidTr="005B621F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96C97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798F3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Проверка, регулировка 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и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 испытание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под максимальной нагрузкой поляризованного дренажа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7E10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дренаж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81936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1 366,00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BE797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1 442,00</w:t>
            </w:r>
          </w:p>
        </w:tc>
      </w:tr>
      <w:tr w:rsidR="00E33314" w:rsidRPr="004F0233" w14:paraId="13709AAE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294C8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B058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Проверка, регулировка 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и 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испытание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под максимальной нагрузкой                                                                                                   усиленного дренажа                                                                                                                           с магнитными усилителями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40B32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дренаж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E2DDF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3 359,00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27A0A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3 547,00</w:t>
            </w:r>
          </w:p>
        </w:tc>
      </w:tr>
      <w:tr w:rsidR="00E33314" w:rsidRPr="004F0233" w14:paraId="04DEFCDC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AD39F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6B1F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Проверка, регулировка 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и 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испытание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под максимальной нагрузкой                                                                                                        усиленного дренажа                                                                                                                                                         с электронной системой регулирования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32B8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дренаж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587FE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2 921,00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F2299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3 084,00</w:t>
            </w:r>
          </w:p>
        </w:tc>
      </w:tr>
      <w:tr w:rsidR="00E33314" w:rsidRPr="004F0233" w14:paraId="419F109F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73D04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AC07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Проверка, регулировка 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и 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испытание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под максимальной нагрузкой                                                                                                                             станции катодной защиты                                                                                                                                                           с неуправляемыми выпрямителями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5FD6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установка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95FAC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2 001,00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81589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2 113,00</w:t>
            </w:r>
          </w:p>
        </w:tc>
      </w:tr>
      <w:tr w:rsidR="00E33314" w:rsidRPr="004F0233" w14:paraId="59AD665D" w14:textId="77777777" w:rsidTr="005B621F">
        <w:trPr>
          <w:trHeight w:val="10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D742A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1EE9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регулировка 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и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 испытание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под максимальной нагрузкой                                                                                                                                                            станции катодной защиты                                                                                                                           с управляемыми выпрямителями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BE91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установка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F860F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3 995,00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6CEEF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4 218,00</w:t>
            </w:r>
          </w:p>
        </w:tc>
      </w:tr>
      <w:tr w:rsidR="00E33314" w:rsidRPr="004F0233" w14:paraId="6A0C4CED" w14:textId="77777777" w:rsidTr="005B621F">
        <w:trPr>
          <w:trHeight w:val="11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CD8D2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E4BA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трассы газопровода                                                                                                                                                                                                                                и </w:t>
            </w: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сбор данных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коррозионного состояния                                                                                                                             подземного газопровода                                                                                                                     с помощью передвижной лаборатории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97E7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D34C9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2 296,00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EE1E2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2 425,00</w:t>
            </w:r>
          </w:p>
        </w:tc>
      </w:tr>
      <w:tr w:rsidR="00E33314" w:rsidRPr="004F0233" w14:paraId="394C813F" w14:textId="77777777" w:rsidTr="005B62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01848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697C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Замер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защитного заземления приборным методом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801A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E5F48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A0E1E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1 497,00</w:t>
            </w:r>
          </w:p>
        </w:tc>
      </w:tr>
      <w:tr w:rsidR="00E33314" w:rsidRPr="004F0233" w14:paraId="31C318B1" w14:textId="77777777" w:rsidTr="005B62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71A63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3342" w14:textId="77777777" w:rsidR="00E33314" w:rsidRPr="004F0233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Определение</w:t>
            </w: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опасного действия постоянного тока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6F5F" w14:textId="77777777" w:rsidR="00E33314" w:rsidRPr="004F0233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пункт изм.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88E36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4B3D1" w14:textId="77777777" w:rsidR="00E33314" w:rsidRPr="004F0233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1 759,00</w:t>
            </w:r>
          </w:p>
        </w:tc>
      </w:tr>
      <w:tr w:rsidR="00E33314" w:rsidRPr="004F0233" w14:paraId="5A7552DD" w14:textId="77777777" w:rsidTr="005B621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707E2" w14:textId="77777777" w:rsidR="00E33314" w:rsidRPr="004F0233" w:rsidRDefault="00E33314" w:rsidP="00F64C7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2AD0" w14:textId="77777777" w:rsidR="00E33314" w:rsidRPr="004F0233" w:rsidRDefault="00E33314" w:rsidP="00F64C7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Примечания:</w:t>
            </w:r>
          </w:p>
        </w:tc>
      </w:tr>
      <w:tr w:rsidR="00E33314" w:rsidRPr="004F0233" w14:paraId="60C107A2" w14:textId="77777777" w:rsidTr="005B621F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8D84D" w14:textId="77777777" w:rsidR="00E33314" w:rsidRPr="004F0233" w:rsidRDefault="00E33314" w:rsidP="00F64C7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F105" w14:textId="77777777" w:rsidR="00E33314" w:rsidRPr="004F0233" w:rsidRDefault="00E33314" w:rsidP="00F64C7A">
            <w:pPr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1. Техническое обслуживание </w:t>
            </w:r>
            <w:proofErr w:type="spellStart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электрохимзащиты</w:t>
            </w:r>
            <w:proofErr w:type="spellEnd"/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газопроводов от коррозии включает проверку эффективности работы защиты и технический осмотр ЭЗУ.</w:t>
            </w:r>
          </w:p>
        </w:tc>
      </w:tr>
      <w:tr w:rsidR="00E33314" w:rsidRPr="004F0233" w14:paraId="073488F1" w14:textId="77777777" w:rsidTr="005B621F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EC23E" w14:textId="77777777" w:rsidR="00E33314" w:rsidRPr="004F0233" w:rsidRDefault="00E33314" w:rsidP="00F64C7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B00C" w14:textId="77777777" w:rsidR="00E33314" w:rsidRPr="004F0233" w:rsidRDefault="00E33314" w:rsidP="00F64C7A">
            <w:pPr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F0233">
              <w:rPr>
                <w:rFonts w:ascii="Arial CYR" w:eastAsia="Times New Roman" w:hAnsi="Arial CYR" w:cs="Arial CYR"/>
                <w:sz w:val="20"/>
                <w:szCs w:val="20"/>
              </w:rPr>
              <w:t>2. Работы по электрохимической защите газопроводов от коррозии выполняет монтер по защите подземных трубопроводов от коррозии.</w:t>
            </w:r>
          </w:p>
        </w:tc>
      </w:tr>
    </w:tbl>
    <w:p w14:paraId="58CE91EC" w14:textId="0C38A7BE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41CC157B" w14:textId="4D60E780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960"/>
        <w:gridCol w:w="5140"/>
        <w:gridCol w:w="1362"/>
        <w:gridCol w:w="1524"/>
        <w:gridCol w:w="1782"/>
      </w:tblGrid>
      <w:tr w:rsidR="00E33314" w:rsidRPr="005C572B" w14:paraId="4D6C8A3C" w14:textId="77777777" w:rsidTr="005B621F">
        <w:trPr>
          <w:trHeight w:val="1095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C45A" w14:textId="7B5F6CBC" w:rsidR="00E33314" w:rsidRPr="005C572B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bookmarkStart w:id="4" w:name="RANGE!A1:E89"/>
            <w:r>
              <w:rPr>
                <w:rFonts w:ascii="Arial CYR" w:eastAsia="Times New Roman" w:hAnsi="Arial CYR" w:cs="Arial CYR"/>
                <w:b/>
                <w:bCs/>
              </w:rPr>
              <w:t>Г</w:t>
            </w:r>
            <w:r w:rsidRPr="005C572B">
              <w:rPr>
                <w:rFonts w:ascii="Arial CYR" w:eastAsia="Times New Roman" w:hAnsi="Arial CYR" w:cs="Arial CYR"/>
                <w:b/>
                <w:bCs/>
              </w:rPr>
              <w:t>азорегуляторные пункты (ГРП), газорегуляторные установки (ГРУ)                                                                                                  и шкафные газорегуляторные пункты (ШРП)                                                                                                                                                                   (выписка из прейскуранта)</w:t>
            </w:r>
            <w:bookmarkEnd w:id="4"/>
          </w:p>
        </w:tc>
      </w:tr>
      <w:tr w:rsidR="00E33314" w:rsidRPr="005C572B" w14:paraId="1119C637" w14:textId="77777777" w:rsidTr="005B621F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FBF5" w14:textId="77777777" w:rsidR="00E33314" w:rsidRPr="005C572B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CFE1" w14:textId="77777777" w:rsidR="00E33314" w:rsidRPr="005C572B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 работ и газового оборудования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B777" w14:textId="77777777" w:rsidR="00E33314" w:rsidRPr="005C572B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B2A12" w14:textId="77777777" w:rsidR="00E33314" w:rsidRPr="005C572B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Договорная цена, руб.</w:t>
            </w:r>
          </w:p>
        </w:tc>
      </w:tr>
      <w:tr w:rsidR="00E33314" w:rsidRPr="005C572B" w14:paraId="6B962EE1" w14:textId="77777777" w:rsidTr="005B621F">
        <w:trPr>
          <w:trHeight w:val="517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DF02" w14:textId="77777777" w:rsidR="00E33314" w:rsidRPr="005C572B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1DF4" w14:textId="77777777" w:rsidR="00E33314" w:rsidRPr="005C572B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E565" w14:textId="77777777" w:rsidR="00E33314" w:rsidRPr="005C572B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1FAB" w14:textId="77777777" w:rsidR="00E33314" w:rsidRPr="005C572B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для предприятий (без НДС)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2C401" w14:textId="77777777" w:rsidR="00E33314" w:rsidRPr="005C572B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для населения (с НДС)</w:t>
            </w:r>
          </w:p>
        </w:tc>
      </w:tr>
      <w:tr w:rsidR="00E33314" w:rsidRPr="005C572B" w14:paraId="2E183E01" w14:textId="77777777" w:rsidTr="005B621F">
        <w:trPr>
          <w:trHeight w:val="517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69BE" w14:textId="77777777" w:rsidR="00E33314" w:rsidRPr="005C572B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8F8B" w14:textId="77777777" w:rsidR="00E33314" w:rsidRPr="005C572B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822A" w14:textId="77777777" w:rsidR="00E33314" w:rsidRPr="005C572B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67B6" w14:textId="77777777" w:rsidR="00E33314" w:rsidRPr="005C572B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A4E1" w14:textId="77777777" w:rsidR="00E33314" w:rsidRPr="005C572B" w:rsidRDefault="00E33314" w:rsidP="00F64C7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E33314" w:rsidRPr="005C572B" w14:paraId="0053F642" w14:textId="77777777" w:rsidTr="005B621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F8646" w14:textId="77777777" w:rsidR="00E33314" w:rsidRPr="005C572B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F2A6F" w14:textId="77777777" w:rsidR="00E33314" w:rsidRPr="005C572B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BB9AB" w14:textId="77777777" w:rsidR="00E33314" w:rsidRPr="005C572B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EAAB0" w14:textId="77777777" w:rsidR="00E33314" w:rsidRPr="005C572B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70C6A" w14:textId="77777777" w:rsidR="00E33314" w:rsidRPr="005C572B" w:rsidRDefault="00E33314" w:rsidP="00F64C7A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</w:tr>
      <w:tr w:rsidR="00E33314" w:rsidRPr="005C572B" w14:paraId="04B11CA3" w14:textId="77777777" w:rsidTr="005B621F">
        <w:trPr>
          <w:trHeight w:val="415"/>
        </w:trPr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FAD9" w14:textId="77777777" w:rsidR="00E33314" w:rsidRPr="005C572B" w:rsidRDefault="00E33314" w:rsidP="00F64C7A">
            <w:pPr>
              <w:rPr>
                <w:rFonts w:ascii="Arial CYR" w:eastAsia="Times New Roman" w:hAnsi="Arial CYR" w:cs="Arial CYR"/>
                <w:b/>
                <w:bCs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</w:rPr>
              <w:t>ОСМОТР ТЕХНИЧЕСКОГО СОСТОЯНИЯ (ОБХОД)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62B81" w14:textId="77777777" w:rsidR="00E33314" w:rsidRPr="005C572B" w:rsidRDefault="00E33314" w:rsidP="00F64C7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FBF77" w14:textId="77777777" w:rsidR="00E33314" w:rsidRPr="005C572B" w:rsidRDefault="00E33314" w:rsidP="00F64C7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33314" w:rsidRPr="005C572B" w14:paraId="059441C9" w14:textId="77777777" w:rsidTr="005B621F">
        <w:trPr>
          <w:trHeight w:val="5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45BFB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5997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ГРП                                                   при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одной нитке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D28B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FEC6C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676,00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DC179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714,00</w:t>
            </w:r>
          </w:p>
        </w:tc>
      </w:tr>
      <w:tr w:rsidR="00E33314" w:rsidRPr="005C572B" w14:paraId="0B8E4E79" w14:textId="77777777" w:rsidTr="005B621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C7531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A2FB" w14:textId="77777777" w:rsidR="00E33314" w:rsidRPr="005C572B" w:rsidRDefault="00E33314" w:rsidP="00F64C7A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(В зимний период в пунктах </w:t>
            </w:r>
            <w:proofErr w:type="gram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7.1.1.-</w:t>
            </w:r>
            <w:proofErr w:type="gram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7.1.5 применять </w:t>
            </w:r>
            <w:proofErr w:type="spell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. 1,2)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4A48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B707E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75E6D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33314" w:rsidRPr="005C572B" w14:paraId="5ECA91D1" w14:textId="77777777" w:rsidTr="005B621F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52762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4D9FA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ГРП                                                                                                              при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одной нитке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                                                                                            в зимний период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43EE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9E1D1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812,00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8FF65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857,00</w:t>
            </w:r>
          </w:p>
        </w:tc>
      </w:tr>
      <w:tr w:rsidR="00E33314" w:rsidRPr="005C572B" w14:paraId="550DC043" w14:textId="77777777" w:rsidTr="005B621F">
        <w:trPr>
          <w:trHeight w:val="6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8EDBF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84AA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ГРП                                                                 при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двух нитках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4426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65034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1 249,00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FB209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1 319,00</w:t>
            </w:r>
          </w:p>
        </w:tc>
      </w:tr>
      <w:tr w:rsidR="00E33314" w:rsidRPr="005C572B" w14:paraId="53312454" w14:textId="77777777" w:rsidTr="005B621F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59EA3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93F5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ГРП                                                                                          при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двух нитках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                                                                                                                                       в зимний период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CF14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8317E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1 499,00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F9919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1 583,00</w:t>
            </w:r>
          </w:p>
        </w:tc>
      </w:tr>
      <w:tr w:rsidR="00E33314" w:rsidRPr="005C572B" w14:paraId="222C3086" w14:textId="77777777" w:rsidTr="005B621F">
        <w:trPr>
          <w:trHeight w:val="6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B98F6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E52B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ГРП                                                                                 при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трех нитках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6742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91123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1 626,00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35476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1 717,00</w:t>
            </w:r>
          </w:p>
        </w:tc>
      </w:tr>
      <w:tr w:rsidR="00E33314" w:rsidRPr="005C572B" w14:paraId="3BA72266" w14:textId="77777777" w:rsidTr="005B621F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E4FB0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BF99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ГРП                                                                                     при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трех нитках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газопровода                                                                         в зимний период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A0DF2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5F40E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1 951,00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0695F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2 061,00</w:t>
            </w:r>
          </w:p>
        </w:tc>
      </w:tr>
      <w:tr w:rsidR="00E33314" w:rsidRPr="005C572B" w14:paraId="532AC057" w14:textId="77777777" w:rsidTr="005B621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F8870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1DAF3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ШРП                                                                               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при одной нитке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60D5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4D34D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403,00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AF7A1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426,00</w:t>
            </w:r>
          </w:p>
        </w:tc>
      </w:tr>
      <w:tr w:rsidR="00E33314" w:rsidRPr="005C572B" w14:paraId="60ADD9F7" w14:textId="77777777" w:rsidTr="005B621F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1B654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7D7E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ШРП                                                               при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одной нитке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                                                                                          в зимний период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47D3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6FED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484,00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19DC1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511,00</w:t>
            </w:r>
          </w:p>
        </w:tc>
      </w:tr>
      <w:tr w:rsidR="00E33314" w:rsidRPr="005C572B" w14:paraId="076D5A98" w14:textId="77777777" w:rsidTr="005B621F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FC575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BC20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ШРП                                                                                              при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двух нитках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C7F4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2BB8D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624,00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1D6E1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659,00</w:t>
            </w:r>
          </w:p>
        </w:tc>
      </w:tr>
      <w:tr w:rsidR="00E33314" w:rsidRPr="005C572B" w14:paraId="193CCE4C" w14:textId="77777777" w:rsidTr="005B621F">
        <w:trPr>
          <w:trHeight w:val="8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93F6E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1A00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ШРП                                                                        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при двух нитках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                                                 в зимний период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774C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27DD9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749,00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29C23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791,00</w:t>
            </w:r>
          </w:p>
        </w:tc>
      </w:tr>
      <w:tr w:rsidR="00E33314" w:rsidRPr="005C572B" w14:paraId="255201FA" w14:textId="77777777" w:rsidTr="005B621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2FC72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7C26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                                                                                       регуляторов давления                                                                                 типа РДГК-6, РДГК-10, РДГК-15, РДГК-20, РДНК-400, РДСК-50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BCBC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регулятор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346BF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468,00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DEE0B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495,00</w:t>
            </w:r>
          </w:p>
        </w:tc>
      </w:tr>
      <w:tr w:rsidR="00E33314" w:rsidRPr="005C572B" w14:paraId="0BE1832B" w14:textId="77777777" w:rsidTr="005B621F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28F76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9230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ШРП                                                                        при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четырех нитках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F9A0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F662F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1 249,00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00AF7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1 319,00</w:t>
            </w:r>
          </w:p>
        </w:tc>
      </w:tr>
      <w:tr w:rsidR="00E33314" w:rsidRPr="005C572B" w14:paraId="3F3D24EB" w14:textId="77777777" w:rsidTr="005B621F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1CF80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5B42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ШРП                                               при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четырех нитках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                                                              в зимний период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D32F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9949B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1 499,00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6D2AD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1 583,00</w:t>
            </w:r>
          </w:p>
        </w:tc>
      </w:tr>
      <w:tr w:rsidR="00E33314" w:rsidRPr="005C572B" w14:paraId="31AB5323" w14:textId="77777777" w:rsidTr="005B621F">
        <w:trPr>
          <w:trHeight w:val="6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E1EB1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C458A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Осмотр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технического состояния ГРП                                                                                       при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четырех нитках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A5C9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8E404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2 003,00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038AF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2 116,00</w:t>
            </w:r>
          </w:p>
        </w:tc>
      </w:tr>
      <w:tr w:rsidR="00E33314" w:rsidRPr="005C572B" w14:paraId="4CA5738D" w14:textId="77777777" w:rsidTr="005B621F">
        <w:trPr>
          <w:trHeight w:val="8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13D16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2087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Осмотр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технического состояния ГРП                                                                               при </w:t>
            </w:r>
            <w:r w:rsidRPr="005C57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четырех нитках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                                                                               в зимний период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9A2FA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E12AE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2 404,00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F9074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2 539,00</w:t>
            </w:r>
          </w:p>
        </w:tc>
      </w:tr>
      <w:tr w:rsidR="00E33314" w:rsidRPr="005C572B" w14:paraId="6924EDD6" w14:textId="77777777" w:rsidTr="005B62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ED805" w14:textId="77777777" w:rsidR="00E33314" w:rsidRPr="005C572B" w:rsidRDefault="00E33314" w:rsidP="00F64C7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EB98" w14:textId="77777777" w:rsidR="00E33314" w:rsidRPr="005C572B" w:rsidRDefault="00E33314" w:rsidP="00F64C7A">
            <w:pPr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Примечания: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7ED68" w14:textId="77777777" w:rsidR="00E33314" w:rsidRPr="005C572B" w:rsidRDefault="00E33314" w:rsidP="00F64C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B6853" w14:textId="77777777" w:rsidR="00E33314" w:rsidRPr="005C572B" w:rsidRDefault="00E33314" w:rsidP="00F64C7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E252D" w14:textId="77777777" w:rsidR="00E33314" w:rsidRPr="005C572B" w:rsidRDefault="00E33314" w:rsidP="00F64C7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33314" w:rsidRPr="005C572B" w14:paraId="71D58F86" w14:textId="77777777" w:rsidTr="005B62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51750" w14:textId="77777777" w:rsidR="00E33314" w:rsidRPr="005C572B" w:rsidRDefault="00E33314" w:rsidP="00F64C7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C3978" w14:textId="77777777" w:rsidR="00E33314" w:rsidRPr="005C572B" w:rsidRDefault="00E33314" w:rsidP="00F64C7A">
            <w:pPr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1. Работы по осмотру технического состояния, техническому обслуживанию и ремонту ГРП, ГРУ и ШРП выполняет</w:t>
            </w:r>
            <w:r>
              <w:t xml:space="preserve">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слесарь по эксплуатации и ремонту газового оборудования; работы по техническому обслуживанию и ремонту</w:t>
            </w:r>
            <w:r>
              <w:t xml:space="preserve">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телемеханического комплекса - слесарь по контрольно-измерительным приборам и автоматике.</w:t>
            </w:r>
          </w:p>
        </w:tc>
      </w:tr>
      <w:tr w:rsidR="00E33314" w:rsidRPr="005C572B" w14:paraId="1147B54D" w14:textId="77777777" w:rsidTr="005B62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00D34" w14:textId="77777777" w:rsidR="00E33314" w:rsidRPr="005C572B" w:rsidRDefault="00E33314" w:rsidP="00F64C7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51BE" w14:textId="77777777" w:rsidR="00E33314" w:rsidRPr="005C572B" w:rsidRDefault="00E33314" w:rsidP="00F64C7A">
            <w:pPr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2. Трудозатраты при эксплуатации ГРУ приравнены к ГРП.</w:t>
            </w:r>
          </w:p>
        </w:tc>
      </w:tr>
      <w:tr w:rsidR="00E33314" w:rsidRPr="005C572B" w14:paraId="15A33E19" w14:textId="77777777" w:rsidTr="005B621F">
        <w:trPr>
          <w:trHeight w:val="492"/>
        </w:trPr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0532" w14:textId="77777777" w:rsidR="00E33314" w:rsidRPr="005C572B" w:rsidRDefault="00E33314" w:rsidP="00F64C7A">
            <w:pPr>
              <w:rPr>
                <w:rFonts w:ascii="Arial CYR" w:eastAsia="Times New Roman" w:hAnsi="Arial CYR" w:cs="Arial CYR"/>
                <w:b/>
                <w:bCs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</w:rPr>
              <w:t>ТЕХНИЧЕСКОЕ ОБСЛУЖИВАНИЕ И ТЕКУЩИЙ РЕМОНТ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B07D0" w14:textId="77777777" w:rsidR="00E33314" w:rsidRPr="005C572B" w:rsidRDefault="00E33314" w:rsidP="00F64C7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77653" w14:textId="77777777" w:rsidR="00E33314" w:rsidRPr="005C572B" w:rsidRDefault="00E33314" w:rsidP="00F64C7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33314" w:rsidRPr="005C572B" w14:paraId="5D1FBD9D" w14:textId="77777777" w:rsidTr="005B621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206CC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7F0D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ГРП                                                                                         при одной нитке газопровода                                                       диаметром до 100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DF60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ГРП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754EB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4 238,00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19C8D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4 476,00</w:t>
            </w:r>
          </w:p>
        </w:tc>
      </w:tr>
      <w:tr w:rsidR="00E33314" w:rsidRPr="005C572B" w14:paraId="2CA3B131" w14:textId="77777777" w:rsidTr="005B621F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A1B8F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0986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ГРП                                                                         при одной нитке газопровода                                                                     </w:t>
            </w:r>
            <w:proofErr w:type="gram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диаметром  101</w:t>
            </w:r>
            <w:proofErr w:type="gram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-200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4BF2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ГРП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05CE8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5 662,08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8E988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5 979,00</w:t>
            </w:r>
          </w:p>
        </w:tc>
      </w:tr>
      <w:tr w:rsidR="00E33314" w:rsidRPr="005C572B" w14:paraId="73DD9D44" w14:textId="77777777" w:rsidTr="005B621F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173C7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5E00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ГРП                                                                                         при двух нитках газопровода                                                                                                диаметром до 100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157E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ГРП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76767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7 917,00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6B228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8 360,00</w:t>
            </w:r>
          </w:p>
        </w:tc>
      </w:tr>
      <w:tr w:rsidR="00E33314" w:rsidRPr="005C572B" w14:paraId="0677427F" w14:textId="77777777" w:rsidTr="005B621F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739C2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8B4A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ГРП                                                                                             при трех нитках газопровода                                                                    диаметром до 100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581F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ГРП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4669D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10 292,00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18E92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10 869,00</w:t>
            </w:r>
          </w:p>
        </w:tc>
      </w:tr>
      <w:tr w:rsidR="00E33314" w:rsidRPr="005C572B" w14:paraId="4085A090" w14:textId="77777777" w:rsidTr="005B62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EB23E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BF88" w14:textId="77777777" w:rsidR="00E33314" w:rsidRPr="005C572B" w:rsidRDefault="00E33314" w:rsidP="00F64C7A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трех нитках применять к цене </w:t>
            </w:r>
            <w:proofErr w:type="spell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. 1,3)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7110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6568C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2E345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33314" w:rsidRPr="005C572B" w14:paraId="0EE35EC5" w14:textId="77777777" w:rsidTr="005B621F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D8DA0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20BF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ГРП                                                                     при двух нитках газопровода                                                                                     диаметром 101-200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0F44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ГРП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E48F1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10 596,00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129F5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11 189,00</w:t>
            </w:r>
          </w:p>
        </w:tc>
      </w:tr>
      <w:tr w:rsidR="00E33314" w:rsidRPr="005C572B" w14:paraId="3409DAC5" w14:textId="77777777" w:rsidTr="005B621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758F9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D2524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ГРП                                                                                       при трех нитках газопровода                                                                                                 диаметром 101-200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CA5F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ГРП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E4E64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13 775,00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22ECB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14 546,00</w:t>
            </w:r>
          </w:p>
        </w:tc>
      </w:tr>
      <w:tr w:rsidR="00E33314" w:rsidRPr="005C572B" w14:paraId="07F00673" w14:textId="77777777" w:rsidTr="005B621F">
        <w:trPr>
          <w:trHeight w:val="2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A73CE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A78A" w14:textId="77777777" w:rsidR="00E33314" w:rsidRPr="005C572B" w:rsidRDefault="00E33314" w:rsidP="00F64C7A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трех нитках применять к цене </w:t>
            </w:r>
            <w:proofErr w:type="spell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. 1,3)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1CCA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6726A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FF7BF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33314" w:rsidRPr="005C572B" w14:paraId="3452A38A" w14:textId="77777777" w:rsidTr="005B621F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15C3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A538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ГРПШ                                                                                                               при четырех нитках газопровода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24D9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ГРШ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04199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38 951,00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136DE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41 132,00</w:t>
            </w:r>
          </w:p>
        </w:tc>
      </w:tr>
      <w:tr w:rsidR="00E33314" w:rsidRPr="005C572B" w14:paraId="38C373C1" w14:textId="77777777" w:rsidTr="005B621F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BB24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32C1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ПГБ (</w:t>
            </w:r>
            <w:proofErr w:type="gram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ГРПБ)   </w:t>
            </w:r>
            <w:proofErr w:type="gram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при четырех нитках газопровода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C9AB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ГРШ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05766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38 951,00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5B952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41 132,00</w:t>
            </w:r>
          </w:p>
        </w:tc>
      </w:tr>
      <w:tr w:rsidR="00E33314" w:rsidRPr="005C572B" w14:paraId="51E637E2" w14:textId="77777777" w:rsidTr="005B621F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7B58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BCB4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Текущий ремонт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оборудования ГРП                                                                         при одной нитке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2825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ГРП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8FCB7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13 324,00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3DA2F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14 070,00</w:t>
            </w:r>
          </w:p>
        </w:tc>
      </w:tr>
      <w:tr w:rsidR="00E33314" w:rsidRPr="005C572B" w14:paraId="0925A910" w14:textId="77777777" w:rsidTr="005B621F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A7C8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4C7E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Текущий ремонт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оборудования ГРП                                                                                                 при двух нитках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5763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ГРП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75419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25 939,00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20279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27 392,00</w:t>
            </w:r>
          </w:p>
        </w:tc>
      </w:tr>
      <w:tr w:rsidR="00E33314" w:rsidRPr="005C572B" w14:paraId="7B6BEEE8" w14:textId="77777777" w:rsidTr="005B621F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7AC5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94A2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Текущий ремонт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оборудования ГРП                                                                                        при трех нитках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7E61E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ГРП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3C985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33 721,00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6A4C5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35 609,00</w:t>
            </w:r>
          </w:p>
        </w:tc>
      </w:tr>
      <w:tr w:rsidR="00E33314" w:rsidRPr="005C572B" w14:paraId="7BDB4313" w14:textId="77777777" w:rsidTr="005B621F">
        <w:trPr>
          <w:trHeight w:val="3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93636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1A03E" w14:textId="77777777" w:rsidR="00E33314" w:rsidRPr="005C572B" w:rsidRDefault="00E33314" w:rsidP="00F64C7A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трех нитках применять к цене </w:t>
            </w:r>
            <w:proofErr w:type="spell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. 1,3)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3048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2181F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40832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33314" w:rsidRPr="005C572B" w14:paraId="0AF8C9B2" w14:textId="77777777" w:rsidTr="005B621F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929BD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F89F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оборудования ГРП                                                                                              при одной нитке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D81C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ШРП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776AC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3 184,00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08FC8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3 363,00</w:t>
            </w:r>
          </w:p>
        </w:tc>
      </w:tr>
      <w:tr w:rsidR="00E33314" w:rsidRPr="005C572B" w14:paraId="1A1A8A73" w14:textId="77777777" w:rsidTr="005B621F">
        <w:trPr>
          <w:trHeight w:val="9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E6392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8A78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2"/>
                <w:szCs w:val="22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оборудования ШРП</w:t>
            </w:r>
            <w:proofErr w:type="gram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1 раз в три года)    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при одной нитке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DA6F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ШРП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2C10B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1 061,00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4B258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1 121,00</w:t>
            </w:r>
          </w:p>
        </w:tc>
      </w:tr>
      <w:tr w:rsidR="00E33314" w:rsidRPr="005C572B" w14:paraId="64538096" w14:textId="77777777" w:rsidTr="005B621F">
        <w:trPr>
          <w:trHeight w:val="10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E2543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39C1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2"/>
                <w:szCs w:val="22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</w:t>
            </w:r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>оборудования ШРП</w:t>
            </w:r>
            <w:proofErr w:type="gramStart"/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 xml:space="preserve">  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(</w:t>
            </w:r>
            <w:proofErr w:type="gramEnd"/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1 раз в 5 лет)    </w:t>
            </w:r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        при одной нитке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86B8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ШРП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90003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637,00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22B49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673,00</w:t>
            </w:r>
          </w:p>
        </w:tc>
      </w:tr>
      <w:tr w:rsidR="00E33314" w:rsidRPr="005C572B" w14:paraId="58CC1250" w14:textId="77777777" w:rsidTr="005B621F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8D800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6C37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оборудования ШРП                                                                                                  при двух нитках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4955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ШРП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90312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6 192,00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77E11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6 538,00</w:t>
            </w:r>
          </w:p>
        </w:tc>
      </w:tr>
      <w:tr w:rsidR="00E33314" w:rsidRPr="005C572B" w14:paraId="4F13898C" w14:textId="77777777" w:rsidTr="005B621F">
        <w:trPr>
          <w:trHeight w:val="8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7737C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2F84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2"/>
                <w:szCs w:val="22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</w:t>
            </w:r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>оборудования ШРП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 (1 раз в три </w:t>
            </w:r>
            <w:proofErr w:type="gramStart"/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года)</w:t>
            </w:r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 xml:space="preserve">   </w:t>
            </w:r>
            <w:proofErr w:type="gramEnd"/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          при двух нитках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C222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ШРП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94A79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2 064,00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ADFAB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2 179,00</w:t>
            </w:r>
          </w:p>
        </w:tc>
      </w:tr>
      <w:tr w:rsidR="00E33314" w:rsidRPr="005C572B" w14:paraId="3C147920" w14:textId="77777777" w:rsidTr="005B621F">
        <w:trPr>
          <w:trHeight w:val="9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0A563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A586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2"/>
                <w:szCs w:val="22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 xml:space="preserve"> оборудования ШРП</w:t>
            </w:r>
            <w:proofErr w:type="gramStart"/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 xml:space="preserve"> 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 (</w:t>
            </w:r>
            <w:proofErr w:type="gramEnd"/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1 раз в пять лет)   </w:t>
            </w:r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        при двух нитках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BE85C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ШРП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DF3BB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1 238,00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C0C66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1 308,00</w:t>
            </w:r>
          </w:p>
        </w:tc>
      </w:tr>
      <w:tr w:rsidR="00E33314" w:rsidRPr="005C572B" w14:paraId="14A8B0B8" w14:textId="77777777" w:rsidTr="005B621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792D1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86619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Текущий ремонт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оборудования ШРП                                                               при одной нитке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7E75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ШРП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D433E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13 784,00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97B37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14 556,00</w:t>
            </w:r>
          </w:p>
        </w:tc>
      </w:tr>
      <w:tr w:rsidR="00E33314" w:rsidRPr="005C572B" w14:paraId="2009BC32" w14:textId="77777777" w:rsidTr="005B621F">
        <w:trPr>
          <w:trHeight w:val="10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03E1D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AC04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2"/>
                <w:szCs w:val="22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Текущий ремонт</w:t>
            </w:r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 xml:space="preserve"> оборудования ШРП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 (1</w:t>
            </w:r>
            <w:r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раз в три </w:t>
            </w:r>
            <w:proofErr w:type="gramStart"/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года)   </w:t>
            </w:r>
            <w:proofErr w:type="gramEnd"/>
            <w:r w:rsidRPr="005C572B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   при одной нитке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C1E4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ШРП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4F04A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4 595,00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32405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4 852,00</w:t>
            </w:r>
          </w:p>
        </w:tc>
      </w:tr>
      <w:tr w:rsidR="00E33314" w:rsidRPr="005C572B" w14:paraId="504B1E57" w14:textId="77777777" w:rsidTr="005B621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57EB1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0C71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Текущий ремонт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оборудования ШРП                                                                       при двух нитках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C111B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ШРП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932A3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18 059,00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8A4E8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19 070,00</w:t>
            </w:r>
          </w:p>
        </w:tc>
      </w:tr>
      <w:tr w:rsidR="00E33314" w:rsidRPr="005C572B" w14:paraId="6FE544B2" w14:textId="77777777" w:rsidTr="005B621F">
        <w:trPr>
          <w:trHeight w:val="6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7C313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9715" w14:textId="77777777" w:rsidR="00E33314" w:rsidRPr="005C572B" w:rsidRDefault="00E33314" w:rsidP="00F64C7A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Текущий ремонт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оборудования ШРП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(1раз в три </w:t>
            </w:r>
            <w:proofErr w:type="gramStart"/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года)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  </w:t>
            </w:r>
            <w:proofErr w:type="gram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при двух нитках газопровода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B8C1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ШРП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77976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6 020,00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B8A4C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6 357,00</w:t>
            </w:r>
          </w:p>
        </w:tc>
      </w:tr>
      <w:tr w:rsidR="00E33314" w:rsidRPr="005C572B" w14:paraId="1436AAB5" w14:textId="77777777" w:rsidTr="005B621F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95E9E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BA47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РДГК-6                                                                                               </w:t>
            </w:r>
            <w:proofErr w:type="gram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раз в год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)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F855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регулятор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893BE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776,00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C914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819,00</w:t>
            </w:r>
          </w:p>
        </w:tc>
      </w:tr>
      <w:tr w:rsidR="00E33314" w:rsidRPr="005C572B" w14:paraId="2C9D92B5" w14:textId="77777777" w:rsidTr="005B621F">
        <w:trPr>
          <w:trHeight w:val="6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F9C34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1E13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РДГК-</w:t>
            </w:r>
            <w:proofErr w:type="gram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10,  РДГК</w:t>
            </w:r>
            <w:proofErr w:type="gram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-15                                                                                    (</w:t>
            </w: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 раза в год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)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BF08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регулятор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B60C2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1 221,00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BDDED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1 289,00</w:t>
            </w:r>
          </w:p>
        </w:tc>
      </w:tr>
      <w:tr w:rsidR="00E33314" w:rsidRPr="005C572B" w14:paraId="49A8ABFB" w14:textId="77777777" w:rsidTr="005B621F">
        <w:trPr>
          <w:trHeight w:val="3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1F9C7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820D5" w14:textId="77777777" w:rsidR="00E33314" w:rsidRPr="005C572B" w:rsidRDefault="00E33314" w:rsidP="00F64C7A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Текущий ремонт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РДГК-6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678B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регулятор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10301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4 137,00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D3073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4 369,00</w:t>
            </w:r>
          </w:p>
        </w:tc>
      </w:tr>
      <w:tr w:rsidR="00E33314" w:rsidRPr="005C572B" w14:paraId="0ED506AB" w14:textId="77777777" w:rsidTr="005B621F">
        <w:trPr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A8DEE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C3D1" w14:textId="77777777" w:rsidR="00E33314" w:rsidRPr="005C572B" w:rsidRDefault="00E33314" w:rsidP="00F64C7A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Текущий </w:t>
            </w:r>
            <w:proofErr w:type="gramStart"/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ремонт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 РДГК</w:t>
            </w:r>
            <w:proofErr w:type="gram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-10,  РДГК-15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1964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регулятор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703D2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4 137,00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A57BF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4 369,00</w:t>
            </w:r>
          </w:p>
        </w:tc>
      </w:tr>
      <w:tr w:rsidR="00E33314" w:rsidRPr="005C572B" w14:paraId="738745F3" w14:textId="77777777" w:rsidTr="005B621F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D7E27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6235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                                                                                              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РДГД-20, РДНК-400, РДСК-50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D3C09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регулятор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4E243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2 958,00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8F8A2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3 124,00</w:t>
            </w:r>
          </w:p>
        </w:tc>
      </w:tr>
      <w:tr w:rsidR="00E33314" w:rsidRPr="005C572B" w14:paraId="7206143C" w14:textId="77777777" w:rsidTr="005B621F">
        <w:trPr>
          <w:trHeight w:val="4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37915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F391" w14:textId="77777777" w:rsidR="00E33314" w:rsidRPr="005C572B" w:rsidRDefault="00E33314" w:rsidP="00F64C7A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Текущий ремонт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РДГД-20, РДНК-400, РДСК-50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F2D2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регулятор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42067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12 571,00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BFF83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13 275,00</w:t>
            </w:r>
          </w:p>
        </w:tc>
      </w:tr>
      <w:tr w:rsidR="00E33314" w:rsidRPr="005C572B" w14:paraId="6BD34AEC" w14:textId="77777777" w:rsidTr="005B621F">
        <w:trPr>
          <w:trHeight w:val="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34538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6643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Чистка крестовины регулятора                                                               РДГК-</w:t>
            </w:r>
            <w:proofErr w:type="gram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10,  РДГК</w:t>
            </w:r>
            <w:proofErr w:type="gram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-15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E7FD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операция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EB1F8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1 436,00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E67DD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1 517,00</w:t>
            </w:r>
          </w:p>
        </w:tc>
      </w:tr>
      <w:tr w:rsidR="00E33314" w:rsidRPr="005C572B" w14:paraId="30CD57F6" w14:textId="77777777" w:rsidTr="005B621F">
        <w:trPr>
          <w:trHeight w:val="5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1E12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6665" w14:textId="77777777" w:rsidR="00E33314" w:rsidRPr="005C572B" w:rsidRDefault="00E33314" w:rsidP="00F64C7A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Регулировка хода штока регулятора                                              РДГК-10, РДГК-15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D99B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операция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0C988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718,00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02A8E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758,00</w:t>
            </w:r>
          </w:p>
        </w:tc>
      </w:tr>
      <w:tr w:rsidR="00E33314" w:rsidRPr="005C572B" w14:paraId="44E47642" w14:textId="77777777" w:rsidTr="005B621F">
        <w:trPr>
          <w:trHeight w:val="4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4520E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CD30" w14:textId="77777777" w:rsidR="00E33314" w:rsidRPr="005C572B" w:rsidRDefault="00E33314" w:rsidP="00F64C7A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Ремонт втулки регулятора РДГК-</w:t>
            </w:r>
            <w:proofErr w:type="gramStart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10,  РДГК</w:t>
            </w:r>
            <w:proofErr w:type="gramEnd"/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-15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65B4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операция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29E3C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1 436,00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D103A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1 517,00</w:t>
            </w:r>
          </w:p>
        </w:tc>
      </w:tr>
      <w:tr w:rsidR="00E33314" w:rsidRPr="005C572B" w14:paraId="18BE2E11" w14:textId="77777777" w:rsidTr="005B621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9AA94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B91F" w14:textId="77777777" w:rsidR="00E33314" w:rsidRPr="005C572B" w:rsidRDefault="00E33314" w:rsidP="00F64C7A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Отключение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ГРП в колодце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AD70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ГРП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546A0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646,00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35704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682,00</w:t>
            </w:r>
          </w:p>
        </w:tc>
      </w:tr>
      <w:tr w:rsidR="00E33314" w:rsidRPr="005C572B" w14:paraId="55BAE1F7" w14:textId="77777777" w:rsidTr="005B621F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9EE28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6645" w14:textId="77777777" w:rsidR="00E33314" w:rsidRPr="005C572B" w:rsidRDefault="00E33314" w:rsidP="00F64C7A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То же, внутри помещения ГРП (ШРП)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5AED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ГРП (ШРП)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F2B96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172,00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7EC24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182,00</w:t>
            </w:r>
          </w:p>
        </w:tc>
      </w:tr>
      <w:tr w:rsidR="00E33314" w:rsidRPr="005C572B" w14:paraId="7D0D85C2" w14:textId="77777777" w:rsidTr="005B621F">
        <w:trPr>
          <w:trHeight w:val="3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BA61B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50CC" w14:textId="77777777" w:rsidR="00E33314" w:rsidRPr="005C572B" w:rsidRDefault="00E33314" w:rsidP="00F64C7A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Включение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ГРП (ШРП) после остановки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66AC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ГРП (ШРП)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78FAE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1 034,00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FCCB9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1 092,00</w:t>
            </w:r>
          </w:p>
        </w:tc>
      </w:tr>
      <w:tr w:rsidR="00E33314" w:rsidRPr="005C572B" w14:paraId="1E9622AF" w14:textId="77777777" w:rsidTr="005B621F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1584B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EF9E" w14:textId="77777777" w:rsidR="00E33314" w:rsidRPr="005C572B" w:rsidRDefault="00E33314" w:rsidP="00F64C7A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Продувка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газопровода в ГРП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46FB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операция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4E911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259,00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E21DE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273,00</w:t>
            </w:r>
          </w:p>
        </w:tc>
      </w:tr>
      <w:tr w:rsidR="00E33314" w:rsidRPr="005C572B" w14:paraId="00E8E951" w14:textId="77777777" w:rsidTr="005B621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D4FAC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62085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параметров срабатывания                                                                            и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 настройка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 регулятора давления                                                                         с диаметром до 100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A8081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регулятор давления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0D9B6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1 551,00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CF6E7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1 638,00</w:t>
            </w:r>
          </w:p>
        </w:tc>
      </w:tr>
      <w:tr w:rsidR="00E33314" w:rsidRPr="005C572B" w14:paraId="0E01FB22" w14:textId="77777777" w:rsidTr="005B621F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B8366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91A9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параметров срабатывания                                                                            и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настройка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  регулятора давления                                                                   с диаметром от 101-200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C8CF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регулятор давления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09889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2 327,00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88E25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2 457,00</w:t>
            </w:r>
          </w:p>
        </w:tc>
      </w:tr>
      <w:tr w:rsidR="00E33314" w:rsidRPr="005C572B" w14:paraId="1FB9E22C" w14:textId="77777777" w:rsidTr="005B621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C0B15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2C9F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параметров срабатывания                                                             и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настройка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ПКН, ПЗК и КПЗ                                                                                                          с диаметром до 100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C3AE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клапан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D9D9D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1 034,00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45ABD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1 092,00</w:t>
            </w:r>
          </w:p>
        </w:tc>
      </w:tr>
      <w:tr w:rsidR="00E33314" w:rsidRPr="005C572B" w14:paraId="713A8A50" w14:textId="77777777" w:rsidTr="005B621F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67FD6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0405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параметров срабатывания                                                               и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настройка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ПКН, ПЗК и КПЗ                                                                                          с диаметром 101-200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EE09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клапан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1AE48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1 551,00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7BFEB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1 638,00</w:t>
            </w:r>
          </w:p>
        </w:tc>
      </w:tr>
      <w:tr w:rsidR="00E33314" w:rsidRPr="005C572B" w14:paraId="7FD8D6A7" w14:textId="77777777" w:rsidTr="005B621F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90723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54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AF18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параметров срабатывания                                                                        и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настройка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ПСК-50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0FC6A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клапан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06066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517,00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F067E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546,00</w:t>
            </w:r>
          </w:p>
        </w:tc>
      </w:tr>
      <w:tr w:rsidR="00E33314" w:rsidRPr="005C572B" w14:paraId="438438BD" w14:textId="77777777" w:rsidTr="005B621F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FBE6D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3BE2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параметров срабатывания                                                            и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настройка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ППК-80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103C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клапан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AC468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618,00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DB84D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652,00</w:t>
            </w:r>
          </w:p>
        </w:tc>
      </w:tr>
      <w:tr w:rsidR="00E33314" w:rsidRPr="005C572B" w14:paraId="3F5C62FD" w14:textId="77777777" w:rsidTr="005B621F">
        <w:trPr>
          <w:trHeight w:val="4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19189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1DAA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Пневматическое </w:t>
            </w: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испытание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трубки электропроводки в ГРП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40E59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трубка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75575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813,00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63D59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859,00</w:t>
            </w:r>
          </w:p>
        </w:tc>
      </w:tr>
      <w:tr w:rsidR="00E33314" w:rsidRPr="005C572B" w14:paraId="43CB9185" w14:textId="77777777" w:rsidTr="005B621F">
        <w:trPr>
          <w:trHeight w:val="4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E4DB7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3C1A" w14:textId="77777777" w:rsidR="00E33314" w:rsidRPr="005C572B" w:rsidRDefault="00E33314" w:rsidP="00F64C7A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Продувка 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импульсных трубок в ГРП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6405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трубка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804F5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2 176,00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30FA2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2 298,00</w:t>
            </w:r>
          </w:p>
        </w:tc>
      </w:tr>
      <w:tr w:rsidR="00E33314" w:rsidRPr="005C572B" w14:paraId="084F800E" w14:textId="77777777" w:rsidTr="005B621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A62B8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3105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фильтра типа ФВ                                                                                                                        диаметром     до 50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502D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фильтр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BB381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1 034,00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21795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1 092,00</w:t>
            </w:r>
          </w:p>
        </w:tc>
      </w:tr>
      <w:tr w:rsidR="00E33314" w:rsidRPr="005C572B" w14:paraId="33AC367E" w14:textId="77777777" w:rsidTr="005B621F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05327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2F69A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фильтра типа ФВ                                                              диаметром     100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6078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фильтр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08C00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1 551,00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79C84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1 638,00</w:t>
            </w:r>
          </w:p>
        </w:tc>
      </w:tr>
      <w:tr w:rsidR="00E33314" w:rsidRPr="005C572B" w14:paraId="65B5C170" w14:textId="77777777" w:rsidTr="005B621F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33EA3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DC44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Очистка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фильтра типа ФВ                                                                  диаметром     200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E9A8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фильтр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C9A6A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2 069,00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C99D2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2 184,00</w:t>
            </w:r>
          </w:p>
        </w:tc>
      </w:tr>
      <w:tr w:rsidR="00E33314" w:rsidRPr="005C572B" w14:paraId="70C0E83D" w14:textId="77777777" w:rsidTr="005B621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ACFB7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53C7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конденсата газового оборудования ГРП диаметром 50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F142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операция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D1D08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3 088,00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FB49E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3 261,00</w:t>
            </w:r>
          </w:p>
        </w:tc>
      </w:tr>
      <w:tr w:rsidR="00E33314" w:rsidRPr="005C572B" w14:paraId="128319A3" w14:textId="77777777" w:rsidTr="005B621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A5A02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BD4B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конденсата газового оборудования ГРП диаметром100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B36B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операция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51385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4 668,00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AB4B4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4 930,00</w:t>
            </w:r>
          </w:p>
        </w:tc>
      </w:tr>
      <w:tr w:rsidR="00E33314" w:rsidRPr="005C572B" w14:paraId="526C49E3" w14:textId="77777777" w:rsidTr="005B621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B3730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11662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конденсата газового оборудования ГРП диаметром200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A7A8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операция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0D430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6 751,00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90E74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7 129,00</w:t>
            </w:r>
          </w:p>
        </w:tc>
      </w:tr>
      <w:tr w:rsidR="00E33314" w:rsidRPr="005C572B" w14:paraId="69A8E939" w14:textId="77777777" w:rsidTr="005B621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B69D3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8DC2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графита оборудования ГРП                                                                                                                                  диаметром       50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179C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операция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45DC3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2 083,00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DF47B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2 200,00</w:t>
            </w:r>
          </w:p>
        </w:tc>
      </w:tr>
      <w:tr w:rsidR="00E33314" w:rsidRPr="005C572B" w14:paraId="3F8BFA89" w14:textId="77777777" w:rsidTr="005B621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8280C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FCE6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Очистка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графита оборудования ГРП диаметром       100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6C14D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операция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24DDD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3 591,00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D52E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3 792,00</w:t>
            </w:r>
          </w:p>
        </w:tc>
      </w:tr>
      <w:tr w:rsidR="00E33314" w:rsidRPr="005C572B" w14:paraId="7BA730EA" w14:textId="77777777" w:rsidTr="005B621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735C7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71598" w14:textId="77777777" w:rsidR="00E33314" w:rsidRPr="005C572B" w:rsidRDefault="00E33314" w:rsidP="00F64C7A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Очистка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графита оборудования ГРП диаметром       200 мм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3D43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операция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F1367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5 171,00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804A7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5 461,00</w:t>
            </w:r>
          </w:p>
        </w:tc>
      </w:tr>
      <w:tr w:rsidR="00E33314" w:rsidRPr="005C572B" w14:paraId="370B0ABA" w14:textId="77777777" w:rsidTr="005B62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C6E54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66F4" w14:textId="77777777" w:rsidR="00E33314" w:rsidRPr="005C572B" w:rsidRDefault="00E33314" w:rsidP="00F64C7A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 xml:space="preserve"> радиостанции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81B3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</w:t>
            </w: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адиостанц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7689A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3 531,00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494BD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3 729,00</w:t>
            </w:r>
          </w:p>
        </w:tc>
      </w:tr>
      <w:tr w:rsidR="00E33314" w:rsidRPr="005C572B" w14:paraId="282B3ACF" w14:textId="77777777" w:rsidTr="005B621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742E9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EA71B" w14:textId="77777777" w:rsidR="00E33314" w:rsidRPr="005C572B" w:rsidRDefault="00E33314" w:rsidP="00F64C7A">
            <w:pPr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C57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Проведение проверки</w:t>
            </w:r>
            <w:r w:rsidRPr="005C572B">
              <w:rPr>
                <w:rFonts w:ascii="Arial" w:eastAsia="Times New Roman" w:hAnsi="Arial" w:cs="Arial"/>
                <w:sz w:val="20"/>
                <w:szCs w:val="20"/>
              </w:rPr>
              <w:t xml:space="preserve"> параметров срабатывания </w:t>
            </w:r>
            <w:proofErr w:type="gramStart"/>
            <w:r w:rsidRPr="005C572B">
              <w:rPr>
                <w:rFonts w:ascii="Arial" w:eastAsia="Times New Roman" w:hAnsi="Arial" w:cs="Arial"/>
                <w:sz w:val="20"/>
                <w:szCs w:val="20"/>
              </w:rPr>
              <w:t>средств  АСУ</w:t>
            </w:r>
            <w:proofErr w:type="gramEnd"/>
            <w:r w:rsidRPr="005C572B">
              <w:rPr>
                <w:rFonts w:ascii="Arial" w:eastAsia="Times New Roman" w:hAnsi="Arial" w:cs="Arial"/>
                <w:sz w:val="20"/>
                <w:szCs w:val="20"/>
              </w:rPr>
              <w:t xml:space="preserve"> ТП РГ в ГРП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9512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C9A58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3 284,00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A14C2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3 468,00</w:t>
            </w:r>
          </w:p>
        </w:tc>
      </w:tr>
      <w:tr w:rsidR="00E33314" w:rsidRPr="005C572B" w14:paraId="24BAA5C8" w14:textId="77777777" w:rsidTr="005B621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BD2FF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A322A" w14:textId="77777777" w:rsidR="00E33314" w:rsidRPr="005C572B" w:rsidRDefault="00E33314" w:rsidP="00F64C7A">
            <w:pPr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C57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Проведение проверки</w:t>
            </w:r>
            <w:r w:rsidRPr="005C572B">
              <w:rPr>
                <w:rFonts w:ascii="Arial" w:eastAsia="Times New Roman" w:hAnsi="Arial" w:cs="Arial"/>
                <w:sz w:val="20"/>
                <w:szCs w:val="20"/>
              </w:rPr>
              <w:t xml:space="preserve"> параметров срабатывания средств АСУ ТП РГ в ШРП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5192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пункт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D1F7D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2 463,00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DC2E5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2 601,00</w:t>
            </w:r>
          </w:p>
        </w:tc>
      </w:tr>
      <w:tr w:rsidR="00E33314" w:rsidRPr="005C572B" w14:paraId="541B2792" w14:textId="77777777" w:rsidTr="005B621F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6B449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70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F2B11" w14:textId="77777777" w:rsidR="00E33314" w:rsidRPr="005C572B" w:rsidRDefault="00E33314" w:rsidP="00F64C7A">
            <w:pPr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C572B">
              <w:rPr>
                <w:rFonts w:ascii="Arial" w:eastAsia="Times New Roman" w:hAnsi="Arial" w:cs="Arial"/>
                <w:sz w:val="20"/>
                <w:szCs w:val="20"/>
              </w:rPr>
              <w:t xml:space="preserve">Пусконаладочные работы                                                                              регулятора </w:t>
            </w:r>
            <w:proofErr w:type="gramStart"/>
            <w:r w:rsidRPr="005C572B">
              <w:rPr>
                <w:rFonts w:ascii="Arial" w:eastAsia="Times New Roman" w:hAnsi="Arial" w:cs="Arial"/>
                <w:sz w:val="20"/>
                <w:szCs w:val="20"/>
              </w:rPr>
              <w:t>давления  РДГК</w:t>
            </w:r>
            <w:proofErr w:type="gramEnd"/>
            <w:r w:rsidRPr="005C572B">
              <w:rPr>
                <w:rFonts w:ascii="Arial" w:eastAsia="Times New Roman" w:hAnsi="Arial" w:cs="Arial"/>
                <w:sz w:val="20"/>
                <w:szCs w:val="20"/>
              </w:rPr>
              <w:t>-6 или РДГК-10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D6C8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регулятор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3ABEB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2 701,00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73A79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2 852,00</w:t>
            </w:r>
          </w:p>
        </w:tc>
      </w:tr>
      <w:tr w:rsidR="00E33314" w:rsidRPr="005C572B" w14:paraId="44F19935" w14:textId="77777777" w:rsidTr="005B621F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F05F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71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284E" w14:textId="77777777" w:rsidR="00E33314" w:rsidRPr="005C572B" w:rsidRDefault="00E33314" w:rsidP="00F64C7A">
            <w:pPr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C572B">
              <w:rPr>
                <w:rFonts w:ascii="Arial" w:eastAsia="Times New Roman" w:hAnsi="Arial" w:cs="Arial"/>
                <w:sz w:val="20"/>
                <w:szCs w:val="20"/>
              </w:rPr>
              <w:t>Пусконаладочные работы                                                                                           регулятора давления                                                                                              РДГД-20, РДНК-400 или РДСК-50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103A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регулятор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55D61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6 613,00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C4A0D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6 983,00</w:t>
            </w:r>
          </w:p>
        </w:tc>
      </w:tr>
      <w:tr w:rsidR="00E33314" w:rsidRPr="005C572B" w14:paraId="2FFDE808" w14:textId="77777777" w:rsidTr="005B621F">
        <w:trPr>
          <w:trHeight w:val="3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F60D9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72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0919" w14:textId="77777777" w:rsidR="00E33314" w:rsidRPr="005C572B" w:rsidRDefault="00E33314" w:rsidP="00F64C7A">
            <w:pPr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C57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Техническое обслуживание</w:t>
            </w:r>
            <w:r w:rsidRPr="005C572B">
              <w:rPr>
                <w:rFonts w:ascii="Arial" w:eastAsia="Times New Roman" w:hAnsi="Arial" w:cs="Arial"/>
                <w:sz w:val="20"/>
                <w:szCs w:val="20"/>
              </w:rPr>
              <w:t xml:space="preserve"> АСУ ТП ПГБ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DA9F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FFE18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2 501,94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3D422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2 642,00</w:t>
            </w:r>
          </w:p>
        </w:tc>
      </w:tr>
      <w:tr w:rsidR="00E33314" w:rsidRPr="005C572B" w14:paraId="48D0C594" w14:textId="77777777" w:rsidTr="005B621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B3FEA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73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FD903" w14:textId="77777777" w:rsidR="00E33314" w:rsidRPr="005C572B" w:rsidRDefault="00E33314" w:rsidP="00F64C7A">
            <w:pPr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C57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Техническое обслуживание</w:t>
            </w:r>
            <w:r w:rsidRPr="005C572B">
              <w:rPr>
                <w:rFonts w:ascii="Arial" w:eastAsia="Times New Roman" w:hAnsi="Arial" w:cs="Arial"/>
                <w:sz w:val="20"/>
                <w:szCs w:val="20"/>
              </w:rPr>
              <w:t xml:space="preserve"> АСУ ТП ШРП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1C3B" w14:textId="77777777" w:rsidR="00E33314" w:rsidRPr="005C572B" w:rsidRDefault="00E33314" w:rsidP="00F64C7A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902F7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2 055,16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37734" w14:textId="77777777" w:rsidR="00E33314" w:rsidRPr="005C572B" w:rsidRDefault="00E33314" w:rsidP="00F64C7A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C572B">
              <w:rPr>
                <w:rFonts w:ascii="Arial CYR" w:eastAsia="Times New Roman" w:hAnsi="Arial CYR" w:cs="Arial CYR"/>
                <w:sz w:val="20"/>
                <w:szCs w:val="20"/>
              </w:rPr>
              <w:t>2 170,00</w:t>
            </w:r>
          </w:p>
        </w:tc>
      </w:tr>
    </w:tbl>
    <w:p w14:paraId="3D5C8B06" w14:textId="77777777" w:rsidR="00E33314" w:rsidRPr="00B53BFB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sectPr w:rsidR="00E33314" w:rsidRPr="00B53BFB" w:rsidSect="00695D69">
      <w:pgSz w:w="11906" w:h="16838"/>
      <w:pgMar w:top="35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DD"/>
    <w:rsid w:val="00015963"/>
    <w:rsid w:val="000473AE"/>
    <w:rsid w:val="00075A4B"/>
    <w:rsid w:val="000B3253"/>
    <w:rsid w:val="000C0A8D"/>
    <w:rsid w:val="000E248B"/>
    <w:rsid w:val="00135D0D"/>
    <w:rsid w:val="00135FA5"/>
    <w:rsid w:val="001436E0"/>
    <w:rsid w:val="0015322B"/>
    <w:rsid w:val="001540D3"/>
    <w:rsid w:val="00157EC6"/>
    <w:rsid w:val="00162728"/>
    <w:rsid w:val="00196A9E"/>
    <w:rsid w:val="001A7803"/>
    <w:rsid w:val="001F5303"/>
    <w:rsid w:val="00237C1F"/>
    <w:rsid w:val="00252045"/>
    <w:rsid w:val="00253D79"/>
    <w:rsid w:val="00257A11"/>
    <w:rsid w:val="00280E2F"/>
    <w:rsid w:val="00294335"/>
    <w:rsid w:val="002C3B6D"/>
    <w:rsid w:val="002E3399"/>
    <w:rsid w:val="002F2551"/>
    <w:rsid w:val="002F3150"/>
    <w:rsid w:val="0038289F"/>
    <w:rsid w:val="003D5CD0"/>
    <w:rsid w:val="004003B1"/>
    <w:rsid w:val="00531375"/>
    <w:rsid w:val="005571AB"/>
    <w:rsid w:val="00571A4B"/>
    <w:rsid w:val="00587234"/>
    <w:rsid w:val="005B621F"/>
    <w:rsid w:val="005C45C7"/>
    <w:rsid w:val="005D598B"/>
    <w:rsid w:val="0060407B"/>
    <w:rsid w:val="00604207"/>
    <w:rsid w:val="0066498E"/>
    <w:rsid w:val="006708DA"/>
    <w:rsid w:val="006864DA"/>
    <w:rsid w:val="00690C7F"/>
    <w:rsid w:val="00695D69"/>
    <w:rsid w:val="006D2382"/>
    <w:rsid w:val="006D4794"/>
    <w:rsid w:val="007068F5"/>
    <w:rsid w:val="00721E7C"/>
    <w:rsid w:val="00747364"/>
    <w:rsid w:val="00751F0C"/>
    <w:rsid w:val="00767641"/>
    <w:rsid w:val="00780F1B"/>
    <w:rsid w:val="007B7E13"/>
    <w:rsid w:val="007C3503"/>
    <w:rsid w:val="007E7E98"/>
    <w:rsid w:val="0086716F"/>
    <w:rsid w:val="00880010"/>
    <w:rsid w:val="008B68EE"/>
    <w:rsid w:val="008E2F78"/>
    <w:rsid w:val="00906B57"/>
    <w:rsid w:val="0097558C"/>
    <w:rsid w:val="00985E6B"/>
    <w:rsid w:val="00996767"/>
    <w:rsid w:val="00996AAB"/>
    <w:rsid w:val="009E4549"/>
    <w:rsid w:val="00A724AD"/>
    <w:rsid w:val="00A944B5"/>
    <w:rsid w:val="00AC02AD"/>
    <w:rsid w:val="00AC2F79"/>
    <w:rsid w:val="00AC5B0D"/>
    <w:rsid w:val="00B37AA8"/>
    <w:rsid w:val="00B53BFB"/>
    <w:rsid w:val="00C50A1C"/>
    <w:rsid w:val="00C57EE2"/>
    <w:rsid w:val="00C74618"/>
    <w:rsid w:val="00C966BB"/>
    <w:rsid w:val="00CD55B1"/>
    <w:rsid w:val="00D8224D"/>
    <w:rsid w:val="00DD119E"/>
    <w:rsid w:val="00DD2B7B"/>
    <w:rsid w:val="00DE1686"/>
    <w:rsid w:val="00E3004D"/>
    <w:rsid w:val="00E33314"/>
    <w:rsid w:val="00E704DD"/>
    <w:rsid w:val="00E73D52"/>
    <w:rsid w:val="00E85FA0"/>
    <w:rsid w:val="00ED69B0"/>
    <w:rsid w:val="00F70F6E"/>
    <w:rsid w:val="00F9685D"/>
    <w:rsid w:val="00FA6896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CE33"/>
  <w15:docId w15:val="{3D2FA820-14DA-4238-A1EC-8903FD40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4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4D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704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04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4DD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95D69"/>
    <w:rPr>
      <w:color w:val="800080"/>
      <w:u w:val="single"/>
    </w:rPr>
  </w:style>
  <w:style w:type="paragraph" w:customStyle="1" w:styleId="font5">
    <w:name w:val="font5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font6">
    <w:name w:val="font6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customStyle="1" w:styleId="font7">
    <w:name w:val="font7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b/>
      <w:bCs/>
      <w:sz w:val="22"/>
      <w:szCs w:val="22"/>
    </w:rPr>
  </w:style>
  <w:style w:type="paragraph" w:customStyle="1" w:styleId="font8">
    <w:name w:val="font8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i/>
      <w:iCs/>
      <w:sz w:val="20"/>
      <w:szCs w:val="20"/>
    </w:rPr>
  </w:style>
  <w:style w:type="paragraph" w:customStyle="1" w:styleId="font9">
    <w:name w:val="font9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20"/>
      <w:szCs w:val="20"/>
    </w:rPr>
  </w:style>
  <w:style w:type="paragraph" w:customStyle="1" w:styleId="font10">
    <w:name w:val="font10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i/>
      <w:iCs/>
      <w:sz w:val="20"/>
      <w:szCs w:val="20"/>
      <w:u w:val="single"/>
    </w:rPr>
  </w:style>
  <w:style w:type="paragraph" w:customStyle="1" w:styleId="font11">
    <w:name w:val="font11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22"/>
      <w:szCs w:val="22"/>
    </w:rPr>
  </w:style>
  <w:style w:type="paragraph" w:customStyle="1" w:styleId="font12">
    <w:name w:val="font12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sz w:val="22"/>
      <w:szCs w:val="22"/>
    </w:rPr>
  </w:style>
  <w:style w:type="paragraph" w:customStyle="1" w:styleId="xl65">
    <w:name w:val="xl65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66">
    <w:name w:val="xl66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67">
    <w:name w:val="xl67"/>
    <w:basedOn w:val="a"/>
    <w:rsid w:val="00695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68">
    <w:name w:val="xl68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69">
    <w:name w:val="xl69"/>
    <w:basedOn w:val="a"/>
    <w:rsid w:val="00695D69"/>
    <w:pP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70">
    <w:name w:val="xl70"/>
    <w:basedOn w:val="a"/>
    <w:rsid w:val="00695D69"/>
    <w:pP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71">
    <w:name w:val="xl71"/>
    <w:basedOn w:val="a"/>
    <w:rsid w:val="00695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72">
    <w:name w:val="xl72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73">
    <w:name w:val="xl73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74">
    <w:name w:val="xl74"/>
    <w:basedOn w:val="a"/>
    <w:rsid w:val="00695D69"/>
    <w:pP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75">
    <w:name w:val="xl75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76">
    <w:name w:val="xl76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77">
    <w:name w:val="xl77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78">
    <w:name w:val="xl78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79">
    <w:name w:val="xl79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80">
    <w:name w:val="xl80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81">
    <w:name w:val="xl81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82">
    <w:name w:val="xl82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83">
    <w:name w:val="xl83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84">
    <w:name w:val="xl84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85">
    <w:name w:val="xl85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86">
    <w:name w:val="xl86"/>
    <w:basedOn w:val="a"/>
    <w:rsid w:val="00695D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8"/>
      <w:szCs w:val="28"/>
    </w:rPr>
  </w:style>
  <w:style w:type="paragraph" w:customStyle="1" w:styleId="xl87">
    <w:name w:val="xl87"/>
    <w:basedOn w:val="a"/>
    <w:rsid w:val="00695D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8"/>
      <w:szCs w:val="28"/>
    </w:rPr>
  </w:style>
  <w:style w:type="paragraph" w:customStyle="1" w:styleId="xl88">
    <w:name w:val="xl88"/>
    <w:basedOn w:val="a"/>
    <w:rsid w:val="00695D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89">
    <w:name w:val="xl89"/>
    <w:basedOn w:val="a"/>
    <w:rsid w:val="00695D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90">
    <w:name w:val="xl90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91">
    <w:name w:val="xl91"/>
    <w:basedOn w:val="a"/>
    <w:rsid w:val="00695D6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92">
    <w:name w:val="xl92"/>
    <w:basedOn w:val="a"/>
    <w:rsid w:val="00695D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93">
    <w:name w:val="xl93"/>
    <w:basedOn w:val="a"/>
    <w:rsid w:val="00695D6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94">
    <w:name w:val="xl94"/>
    <w:basedOn w:val="a"/>
    <w:rsid w:val="00695D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95">
    <w:name w:val="xl95"/>
    <w:basedOn w:val="a"/>
    <w:rsid w:val="00695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96">
    <w:name w:val="xl96"/>
    <w:basedOn w:val="a"/>
    <w:rsid w:val="00695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97">
    <w:name w:val="xl97"/>
    <w:basedOn w:val="a"/>
    <w:rsid w:val="00695D69"/>
    <w:pPr>
      <w:shd w:val="clear" w:color="000000" w:fill="FFFF00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98">
    <w:name w:val="xl98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99">
    <w:name w:val="xl99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100">
    <w:name w:val="xl100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101">
    <w:name w:val="xl101"/>
    <w:basedOn w:val="a"/>
    <w:rsid w:val="00695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102">
    <w:name w:val="xl102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103">
    <w:name w:val="xl103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104">
    <w:name w:val="xl104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 CYR" w:eastAsia="Times New Roman" w:hAnsi="Arial CYR" w:cs="Arial CYR"/>
    </w:rPr>
  </w:style>
  <w:style w:type="paragraph" w:customStyle="1" w:styleId="xl105">
    <w:name w:val="xl105"/>
    <w:basedOn w:val="a"/>
    <w:rsid w:val="00695D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 CYR" w:eastAsia="Times New Roman" w:hAnsi="Arial CYR" w:cs="Arial CYR"/>
    </w:rPr>
  </w:style>
  <w:style w:type="paragraph" w:customStyle="1" w:styleId="xl106">
    <w:name w:val="xl106"/>
    <w:basedOn w:val="a"/>
    <w:rsid w:val="00695D69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7">
    <w:name w:val="xl107"/>
    <w:basedOn w:val="a"/>
    <w:rsid w:val="00695D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08">
    <w:name w:val="xl108"/>
    <w:basedOn w:val="a"/>
    <w:rsid w:val="00695D6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109">
    <w:name w:val="xl109"/>
    <w:basedOn w:val="a"/>
    <w:rsid w:val="00695D6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10">
    <w:name w:val="xl110"/>
    <w:basedOn w:val="a"/>
    <w:rsid w:val="00695D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11">
    <w:name w:val="xl111"/>
    <w:basedOn w:val="a"/>
    <w:rsid w:val="00695D69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112">
    <w:name w:val="xl112"/>
    <w:basedOn w:val="a"/>
    <w:rsid w:val="00695D69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13">
    <w:name w:val="xl113"/>
    <w:basedOn w:val="a"/>
    <w:rsid w:val="00695D69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114">
    <w:name w:val="xl114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115">
    <w:name w:val="xl115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116">
    <w:name w:val="xl116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17">
    <w:name w:val="xl117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18">
    <w:name w:val="xl118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119">
    <w:name w:val="xl119"/>
    <w:basedOn w:val="a"/>
    <w:rsid w:val="00695D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20">
    <w:name w:val="xl120"/>
    <w:basedOn w:val="a"/>
    <w:rsid w:val="00695D6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 CYR" w:eastAsia="Times New Roman" w:hAnsi="Arial CYR" w:cs="Arial CYR"/>
    </w:rPr>
  </w:style>
  <w:style w:type="paragraph" w:customStyle="1" w:styleId="xl121">
    <w:name w:val="xl121"/>
    <w:basedOn w:val="a"/>
    <w:rsid w:val="00695D6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 CYR" w:eastAsia="Times New Roman" w:hAnsi="Arial CYR" w:cs="Arial CYR"/>
    </w:rPr>
  </w:style>
  <w:style w:type="paragraph" w:customStyle="1" w:styleId="xl122">
    <w:name w:val="xl122"/>
    <w:basedOn w:val="a"/>
    <w:rsid w:val="00695D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11222</Words>
  <Characters>63971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газораспределение Ярославль"</Company>
  <LinksUpToDate>false</LinksUpToDate>
  <CharactersWithSpaces>75043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 Марина Франсовна</dc:creator>
  <cp:lastModifiedBy>Селиванова Галина Владимировна</cp:lastModifiedBy>
  <cp:revision>4</cp:revision>
  <cp:lastPrinted>2024-01-15T12:41:00Z</cp:lastPrinted>
  <dcterms:created xsi:type="dcterms:W3CDTF">2024-08-09T07:56:00Z</dcterms:created>
  <dcterms:modified xsi:type="dcterms:W3CDTF">2024-08-12T06:21:00Z</dcterms:modified>
</cp:coreProperties>
</file>